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5FAA1" w14:textId="77777777" w:rsidR="00132312" w:rsidRDefault="00132312">
      <w:pPr>
        <w:spacing w:line="240" w:lineRule="auto"/>
        <w:jc w:val="center"/>
        <w:rPr>
          <w:b/>
          <w:bCs/>
          <w:sz w:val="24"/>
          <w:szCs w:val="24"/>
        </w:rPr>
      </w:pPr>
      <w:bookmarkStart w:id="0" w:name="_heading=h.m0jepl6jlpdu" w:colFirst="0" w:colLast="0"/>
      <w:bookmarkEnd w:id="0"/>
    </w:p>
    <w:p w14:paraId="04321FB9" w14:textId="77777777" w:rsidR="00132312" w:rsidRDefault="00132312">
      <w:pPr>
        <w:spacing w:line="240" w:lineRule="auto"/>
        <w:jc w:val="center"/>
        <w:rPr>
          <w:b/>
          <w:bCs/>
          <w:sz w:val="24"/>
          <w:szCs w:val="24"/>
        </w:rPr>
      </w:pPr>
    </w:p>
    <w:p w14:paraId="645B326B" w14:textId="6F4BEC25" w:rsidR="00132312" w:rsidRDefault="00132312">
      <w:pPr>
        <w:spacing w:line="240" w:lineRule="auto"/>
        <w:jc w:val="center"/>
        <w:rPr>
          <w:b/>
          <w:bCs/>
          <w:sz w:val="24"/>
          <w:szCs w:val="24"/>
        </w:rPr>
      </w:pPr>
      <w:r>
        <w:rPr>
          <w:noProof/>
        </w:rPr>
        <w:drawing>
          <wp:anchor distT="0" distB="0" distL="114300" distR="114300" simplePos="0" relativeHeight="251659264" behindDoc="1" locked="0" layoutInCell="1" allowOverlap="1" wp14:anchorId="4EAF470B" wp14:editId="354557B9">
            <wp:simplePos x="0" y="0"/>
            <wp:positionH relativeFrom="column">
              <wp:posOffset>0</wp:posOffset>
            </wp:positionH>
            <wp:positionV relativeFrom="paragraph">
              <wp:posOffset>170815</wp:posOffset>
            </wp:positionV>
            <wp:extent cx="2230120" cy="756920"/>
            <wp:effectExtent l="0" t="0" r="0" b="0"/>
            <wp:wrapTight wrapText="bothSides">
              <wp:wrapPolygon edited="0">
                <wp:start x="2583" y="1087"/>
                <wp:lineTo x="1661" y="3262"/>
                <wp:lineTo x="554" y="8154"/>
                <wp:lineTo x="554" y="13591"/>
                <wp:lineTo x="1845" y="19027"/>
                <wp:lineTo x="2583" y="20114"/>
                <wp:lineTo x="4059" y="20114"/>
                <wp:lineTo x="19743" y="15221"/>
                <wp:lineTo x="20296" y="12503"/>
                <wp:lineTo x="14392" y="10872"/>
                <wp:lineTo x="19558" y="8698"/>
                <wp:lineTo x="19005" y="5980"/>
                <wp:lineTo x="4244" y="1087"/>
                <wp:lineTo x="2583" y="1087"/>
              </wp:wrapPolygon>
            </wp:wrapTight>
            <wp:docPr id="211268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0120" cy="756920"/>
                    </a:xfrm>
                    <a:prstGeom prst="rect">
                      <a:avLst/>
                    </a:prstGeom>
                    <a:noFill/>
                    <a:ln>
                      <a:noFill/>
                    </a:ln>
                  </pic:spPr>
                </pic:pic>
              </a:graphicData>
            </a:graphic>
            <wp14:sizeRelV relativeFrom="margin">
              <wp14:pctHeight>0</wp14:pctHeight>
            </wp14:sizeRelV>
          </wp:anchor>
        </w:drawing>
      </w:r>
      <w:r w:rsidRPr="00AF2D7C">
        <w:rPr>
          <w:noProof/>
          <w:color w:val="000000"/>
          <w:sz w:val="24"/>
          <w:szCs w:val="24"/>
          <w:lang w:val="ro-RO"/>
        </w:rPr>
        <w:drawing>
          <wp:anchor distT="0" distB="0" distL="114300" distR="114300" simplePos="0" relativeHeight="251660288" behindDoc="1" locked="0" layoutInCell="1" allowOverlap="1" wp14:anchorId="40432F2C" wp14:editId="6C757217">
            <wp:simplePos x="0" y="0"/>
            <wp:positionH relativeFrom="column">
              <wp:posOffset>5027295</wp:posOffset>
            </wp:positionH>
            <wp:positionV relativeFrom="paragraph">
              <wp:posOffset>170815</wp:posOffset>
            </wp:positionV>
            <wp:extent cx="979170" cy="777240"/>
            <wp:effectExtent l="0" t="0" r="0" b="0"/>
            <wp:wrapTight wrapText="bothSides">
              <wp:wrapPolygon edited="0">
                <wp:start x="1681" y="529"/>
                <wp:lineTo x="1261" y="2118"/>
                <wp:lineTo x="1261" y="20647"/>
                <wp:lineTo x="20171" y="20647"/>
                <wp:lineTo x="20171" y="529"/>
                <wp:lineTo x="1681" y="529"/>
              </wp:wrapPolygon>
            </wp:wrapTight>
            <wp:docPr id="3" name="Рисунок 3" descr="A blue and white flag with yellow stars and a circ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A blue and white flag with yellow stars and a circle in the middle&#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9170" cy="777240"/>
                    </a:xfrm>
                    <a:prstGeom prst="rect">
                      <a:avLst/>
                    </a:prstGeom>
                    <a:noFill/>
                  </pic:spPr>
                </pic:pic>
              </a:graphicData>
            </a:graphic>
            <wp14:sizeRelH relativeFrom="margin">
              <wp14:pctWidth>0</wp14:pctWidth>
            </wp14:sizeRelH>
            <wp14:sizeRelV relativeFrom="margin">
              <wp14:pctHeight>0</wp14:pctHeight>
            </wp14:sizeRelV>
          </wp:anchor>
        </w:drawing>
      </w:r>
    </w:p>
    <w:p w14:paraId="30008263" w14:textId="77777777" w:rsidR="00132312" w:rsidRDefault="00132312">
      <w:pPr>
        <w:spacing w:line="240" w:lineRule="auto"/>
        <w:jc w:val="center"/>
        <w:rPr>
          <w:b/>
          <w:bCs/>
          <w:sz w:val="24"/>
          <w:szCs w:val="24"/>
        </w:rPr>
      </w:pPr>
    </w:p>
    <w:p w14:paraId="1E4F589D" w14:textId="77777777" w:rsidR="00132312" w:rsidRDefault="00132312">
      <w:pPr>
        <w:spacing w:line="240" w:lineRule="auto"/>
        <w:jc w:val="center"/>
        <w:rPr>
          <w:b/>
          <w:bCs/>
          <w:sz w:val="24"/>
          <w:szCs w:val="24"/>
        </w:rPr>
      </w:pPr>
    </w:p>
    <w:p w14:paraId="3FC01FA9" w14:textId="77777777" w:rsidR="00132312" w:rsidRDefault="00132312">
      <w:pPr>
        <w:spacing w:line="240" w:lineRule="auto"/>
        <w:jc w:val="center"/>
        <w:rPr>
          <w:b/>
          <w:bCs/>
          <w:sz w:val="24"/>
          <w:szCs w:val="24"/>
        </w:rPr>
      </w:pPr>
    </w:p>
    <w:p w14:paraId="2A7FA6E6" w14:textId="77777777" w:rsidR="00132312" w:rsidRDefault="00132312">
      <w:pPr>
        <w:spacing w:line="240" w:lineRule="auto"/>
        <w:jc w:val="center"/>
        <w:rPr>
          <w:b/>
          <w:bCs/>
          <w:sz w:val="24"/>
          <w:szCs w:val="24"/>
        </w:rPr>
      </w:pPr>
    </w:p>
    <w:p w14:paraId="74ACD34B" w14:textId="77777777" w:rsidR="00132312" w:rsidRDefault="00132312">
      <w:pPr>
        <w:spacing w:line="240" w:lineRule="auto"/>
        <w:jc w:val="center"/>
        <w:rPr>
          <w:b/>
          <w:bCs/>
          <w:sz w:val="24"/>
          <w:szCs w:val="24"/>
        </w:rPr>
      </w:pPr>
    </w:p>
    <w:p w14:paraId="1A1388F7" w14:textId="77777777" w:rsidR="00132312" w:rsidRPr="00132312" w:rsidRDefault="00132312" w:rsidP="00132312">
      <w:pPr>
        <w:jc w:val="center"/>
        <w:rPr>
          <w:rFonts w:eastAsia="Calibri"/>
          <w:b/>
          <w:bCs/>
          <w:sz w:val="24"/>
          <w:szCs w:val="24"/>
          <w:lang w:val="ro-RO" w:eastAsia="ru-RU"/>
        </w:rPr>
      </w:pPr>
      <w:r w:rsidRPr="00132312">
        <w:rPr>
          <w:rFonts w:eastAsia="Calibri"/>
          <w:b/>
          <w:bCs/>
          <w:sz w:val="24"/>
          <w:szCs w:val="24"/>
          <w:lang w:val="ro-RO" w:eastAsia="ru-RU"/>
        </w:rPr>
        <w:t>PROIECT DIDACTIC</w:t>
      </w:r>
    </w:p>
    <w:p w14:paraId="7A7A2965" w14:textId="77777777" w:rsidR="00132312" w:rsidRDefault="00132312" w:rsidP="00132312">
      <w:pPr>
        <w:jc w:val="center"/>
        <w:rPr>
          <w:rFonts w:eastAsia="Calibri"/>
          <w:b/>
          <w:bCs/>
          <w:sz w:val="24"/>
          <w:szCs w:val="24"/>
          <w:lang w:val="ro-RO" w:eastAsia="ru-RU"/>
        </w:rPr>
      </w:pPr>
      <w:r w:rsidRPr="00132312">
        <w:rPr>
          <w:rFonts w:eastAsia="Calibri"/>
          <w:b/>
          <w:bCs/>
          <w:sz w:val="24"/>
          <w:szCs w:val="24"/>
          <w:lang w:val="ro-RO" w:eastAsia="ru-RU"/>
        </w:rPr>
        <w:t>al primei lecții „INDEPENDENȚA CARE NE UNEȘTE”</w:t>
      </w:r>
      <w:r w:rsidRPr="00132312">
        <w:rPr>
          <w:b/>
          <w:bCs/>
          <w:color w:val="000000"/>
          <w:sz w:val="24"/>
          <w:szCs w:val="24"/>
          <w:vertAlign w:val="superscript"/>
          <w:lang w:val="ro-RO" w:eastAsia="ru-RU"/>
        </w:rPr>
        <w:footnoteReference w:id="1"/>
      </w:r>
    </w:p>
    <w:p w14:paraId="5B8D9887" w14:textId="77777777" w:rsidR="00132312" w:rsidRPr="00132312" w:rsidRDefault="00132312" w:rsidP="00132312">
      <w:pPr>
        <w:jc w:val="center"/>
        <w:rPr>
          <w:b/>
          <w:bCs/>
          <w:color w:val="000000"/>
        </w:rPr>
      </w:pPr>
    </w:p>
    <w:p w14:paraId="6FBC00F6" w14:textId="77777777" w:rsidR="00FC7B0C" w:rsidRDefault="00B47367" w:rsidP="00132312">
      <w:pPr>
        <w:pBdr>
          <w:top w:val="nil"/>
          <w:left w:val="nil"/>
          <w:bottom w:val="nil"/>
          <w:right w:val="nil"/>
          <w:between w:val="nil"/>
        </w:pBdr>
        <w:rPr>
          <w:color w:val="000000"/>
          <w:sz w:val="24"/>
          <w:szCs w:val="24"/>
        </w:rPr>
      </w:pPr>
      <w:r>
        <w:rPr>
          <w:b/>
          <w:bCs/>
          <w:color w:val="000000"/>
          <w:sz w:val="24"/>
          <w:szCs w:val="24"/>
        </w:rPr>
        <w:t>Clasa:</w:t>
      </w:r>
      <w:r>
        <w:rPr>
          <w:color w:val="000000"/>
          <w:sz w:val="24"/>
          <w:szCs w:val="24"/>
        </w:rPr>
        <w:t xml:space="preserve"> a III- IV-a</w:t>
      </w:r>
    </w:p>
    <w:p w14:paraId="1A7DC2AC" w14:textId="77777777" w:rsidR="00FC7B0C" w:rsidRDefault="00B47367" w:rsidP="00132312">
      <w:pPr>
        <w:pBdr>
          <w:top w:val="nil"/>
          <w:left w:val="nil"/>
          <w:bottom w:val="nil"/>
          <w:right w:val="nil"/>
          <w:between w:val="nil"/>
        </w:pBdr>
        <w:rPr>
          <w:color w:val="000000"/>
          <w:sz w:val="24"/>
          <w:szCs w:val="24"/>
        </w:rPr>
      </w:pPr>
      <w:r>
        <w:rPr>
          <w:b/>
          <w:bCs/>
          <w:color w:val="000000"/>
          <w:sz w:val="24"/>
          <w:szCs w:val="24"/>
        </w:rPr>
        <w:t>Data:</w:t>
      </w:r>
      <w:r>
        <w:rPr>
          <w:color w:val="000000"/>
          <w:sz w:val="24"/>
          <w:szCs w:val="24"/>
        </w:rPr>
        <w:t xml:space="preserve"> 1 septembrie 2026</w:t>
      </w:r>
    </w:p>
    <w:p w14:paraId="0FD69B52" w14:textId="77777777" w:rsidR="00132312" w:rsidRDefault="00132312" w:rsidP="00132312">
      <w:pPr>
        <w:rPr>
          <w:b/>
          <w:bCs/>
          <w:sz w:val="24"/>
          <w:szCs w:val="24"/>
        </w:rPr>
      </w:pPr>
      <w:r>
        <w:rPr>
          <w:b/>
          <w:bCs/>
          <w:sz w:val="24"/>
          <w:szCs w:val="24"/>
        </w:rPr>
        <w:t xml:space="preserve">Tipul lecției: </w:t>
      </w:r>
      <w:r>
        <w:rPr>
          <w:sz w:val="24"/>
          <w:szCs w:val="24"/>
        </w:rPr>
        <w:t>formare de valori și atitudini</w:t>
      </w:r>
    </w:p>
    <w:p w14:paraId="32A08B00" w14:textId="77777777" w:rsidR="00132312" w:rsidRDefault="00132312" w:rsidP="00132312">
      <w:pPr>
        <w:pBdr>
          <w:top w:val="nil"/>
          <w:left w:val="nil"/>
          <w:bottom w:val="nil"/>
          <w:right w:val="nil"/>
          <w:between w:val="nil"/>
        </w:pBdr>
        <w:rPr>
          <w:color w:val="000000"/>
          <w:sz w:val="24"/>
          <w:szCs w:val="24"/>
        </w:rPr>
      </w:pPr>
    </w:p>
    <w:p w14:paraId="65A20A23" w14:textId="77777777" w:rsidR="00FC7B0C" w:rsidRDefault="00B47367" w:rsidP="00132312">
      <w:pPr>
        <w:pBdr>
          <w:top w:val="nil"/>
          <w:left w:val="nil"/>
          <w:bottom w:val="nil"/>
          <w:right w:val="nil"/>
          <w:between w:val="nil"/>
        </w:pBdr>
        <w:rPr>
          <w:b/>
          <w:bCs/>
          <w:color w:val="000000"/>
          <w:sz w:val="24"/>
          <w:szCs w:val="24"/>
        </w:rPr>
      </w:pPr>
      <w:r>
        <w:rPr>
          <w:b/>
          <w:bCs/>
          <w:color w:val="000000"/>
          <w:sz w:val="24"/>
          <w:szCs w:val="24"/>
        </w:rPr>
        <w:t>Competențe pentru cultură democratică:</w:t>
      </w:r>
    </w:p>
    <w:p w14:paraId="146BCFC3" w14:textId="77777777" w:rsidR="00FC7B0C" w:rsidRPr="00132312" w:rsidRDefault="00B47367" w:rsidP="00132312">
      <w:pPr>
        <w:pStyle w:val="ListParagraph"/>
        <w:numPr>
          <w:ilvl w:val="0"/>
          <w:numId w:val="8"/>
        </w:numPr>
        <w:pBdr>
          <w:top w:val="nil"/>
          <w:left w:val="nil"/>
          <w:bottom w:val="nil"/>
          <w:right w:val="nil"/>
          <w:between w:val="nil"/>
        </w:pBdr>
        <w:rPr>
          <w:color w:val="000000"/>
          <w:sz w:val="24"/>
          <w:szCs w:val="24"/>
        </w:rPr>
      </w:pPr>
      <w:r w:rsidRPr="00132312">
        <w:rPr>
          <w:color w:val="000000"/>
          <w:sz w:val="24"/>
          <w:szCs w:val="24"/>
        </w:rPr>
        <w:t xml:space="preserve">Valorizarea libertății, demnității și a drepturilor omului; </w:t>
      </w:r>
    </w:p>
    <w:p w14:paraId="070E26AA" w14:textId="77777777" w:rsidR="00FC7B0C" w:rsidRPr="00132312" w:rsidRDefault="00B47367" w:rsidP="00132312">
      <w:pPr>
        <w:pStyle w:val="ListParagraph"/>
        <w:numPr>
          <w:ilvl w:val="0"/>
          <w:numId w:val="8"/>
        </w:numPr>
        <w:pBdr>
          <w:top w:val="nil"/>
          <w:left w:val="nil"/>
          <w:bottom w:val="nil"/>
          <w:right w:val="nil"/>
          <w:between w:val="nil"/>
        </w:pBdr>
        <w:rPr>
          <w:color w:val="000000"/>
          <w:sz w:val="24"/>
          <w:szCs w:val="24"/>
        </w:rPr>
      </w:pPr>
      <w:r w:rsidRPr="00132312">
        <w:rPr>
          <w:color w:val="000000"/>
          <w:sz w:val="24"/>
          <w:szCs w:val="24"/>
        </w:rPr>
        <w:t>Prețuirea diversității și înțelegerea faptului că, deși suntem diferiți, toți suntem Moldova;</w:t>
      </w:r>
    </w:p>
    <w:p w14:paraId="44EDEB6C" w14:textId="77777777" w:rsidR="00FC7B0C" w:rsidRPr="00132312" w:rsidRDefault="00B47367" w:rsidP="00132312">
      <w:pPr>
        <w:pStyle w:val="ListParagraph"/>
        <w:numPr>
          <w:ilvl w:val="0"/>
          <w:numId w:val="8"/>
        </w:numPr>
        <w:pBdr>
          <w:top w:val="nil"/>
          <w:left w:val="nil"/>
          <w:bottom w:val="nil"/>
          <w:right w:val="nil"/>
          <w:between w:val="nil"/>
        </w:pBdr>
        <w:rPr>
          <w:color w:val="000000"/>
          <w:sz w:val="24"/>
          <w:szCs w:val="24"/>
        </w:rPr>
      </w:pPr>
      <w:r w:rsidRPr="00132312">
        <w:rPr>
          <w:color w:val="000000"/>
          <w:sz w:val="24"/>
          <w:szCs w:val="24"/>
        </w:rPr>
        <w:t xml:space="preserve">Respect față de țară, simbolurile statului și memoria istorică; </w:t>
      </w:r>
    </w:p>
    <w:p w14:paraId="766D79C1" w14:textId="77777777" w:rsidR="00FC7B0C" w:rsidRPr="00132312" w:rsidRDefault="00B47367" w:rsidP="00132312">
      <w:pPr>
        <w:pStyle w:val="ListParagraph"/>
        <w:numPr>
          <w:ilvl w:val="0"/>
          <w:numId w:val="8"/>
        </w:numPr>
        <w:pBdr>
          <w:top w:val="nil"/>
          <w:left w:val="nil"/>
          <w:bottom w:val="nil"/>
          <w:right w:val="nil"/>
          <w:between w:val="nil"/>
        </w:pBdr>
        <w:rPr>
          <w:color w:val="000000"/>
          <w:sz w:val="24"/>
          <w:szCs w:val="24"/>
        </w:rPr>
      </w:pPr>
      <w:r w:rsidRPr="00132312">
        <w:rPr>
          <w:color w:val="000000"/>
          <w:sz w:val="24"/>
          <w:szCs w:val="24"/>
        </w:rPr>
        <w:t xml:space="preserve">Responsabilitate pentru propriile fapte; </w:t>
      </w:r>
    </w:p>
    <w:p w14:paraId="60E4D40D" w14:textId="77777777" w:rsidR="00FC7B0C" w:rsidRPr="00132312" w:rsidRDefault="00B47367" w:rsidP="00132312">
      <w:pPr>
        <w:pStyle w:val="ListParagraph"/>
        <w:numPr>
          <w:ilvl w:val="0"/>
          <w:numId w:val="8"/>
        </w:numPr>
        <w:pBdr>
          <w:top w:val="nil"/>
          <w:left w:val="nil"/>
          <w:bottom w:val="nil"/>
          <w:right w:val="nil"/>
          <w:between w:val="nil"/>
        </w:pBdr>
        <w:rPr>
          <w:color w:val="000000"/>
          <w:sz w:val="24"/>
          <w:szCs w:val="24"/>
        </w:rPr>
      </w:pPr>
      <w:r w:rsidRPr="00132312">
        <w:rPr>
          <w:color w:val="000000"/>
          <w:sz w:val="24"/>
          <w:szCs w:val="24"/>
        </w:rPr>
        <w:t xml:space="preserve">Spirit civic și sentiment de apartenență; </w:t>
      </w:r>
    </w:p>
    <w:p w14:paraId="45A7E923" w14:textId="77777777" w:rsidR="00FC7B0C" w:rsidRPr="00132312" w:rsidRDefault="00B47367" w:rsidP="00132312">
      <w:pPr>
        <w:pStyle w:val="ListParagraph"/>
        <w:numPr>
          <w:ilvl w:val="0"/>
          <w:numId w:val="8"/>
        </w:numPr>
        <w:pBdr>
          <w:top w:val="nil"/>
          <w:left w:val="nil"/>
          <w:bottom w:val="nil"/>
          <w:right w:val="nil"/>
          <w:between w:val="nil"/>
        </w:pBdr>
        <w:rPr>
          <w:color w:val="000000"/>
          <w:sz w:val="24"/>
          <w:szCs w:val="24"/>
        </w:rPr>
      </w:pPr>
      <w:r w:rsidRPr="00132312">
        <w:rPr>
          <w:color w:val="000000"/>
          <w:sz w:val="24"/>
          <w:szCs w:val="24"/>
        </w:rPr>
        <w:t>Cooperare, solidaritate și unitate;</w:t>
      </w:r>
    </w:p>
    <w:p w14:paraId="55A7CB91" w14:textId="77777777" w:rsidR="00FC7B0C" w:rsidRPr="00132312" w:rsidRDefault="00B47367" w:rsidP="00132312">
      <w:pPr>
        <w:pStyle w:val="ListParagraph"/>
        <w:numPr>
          <w:ilvl w:val="0"/>
          <w:numId w:val="8"/>
        </w:numPr>
        <w:pBdr>
          <w:top w:val="nil"/>
          <w:left w:val="nil"/>
          <w:bottom w:val="nil"/>
          <w:right w:val="nil"/>
          <w:between w:val="nil"/>
        </w:pBdr>
        <w:rPr>
          <w:color w:val="000000"/>
          <w:sz w:val="24"/>
          <w:szCs w:val="24"/>
        </w:rPr>
      </w:pPr>
      <w:r w:rsidRPr="00132312">
        <w:rPr>
          <w:color w:val="000000"/>
          <w:sz w:val="24"/>
          <w:szCs w:val="24"/>
        </w:rPr>
        <w:t>Abilități de ascultare și observare;</w:t>
      </w:r>
    </w:p>
    <w:p w14:paraId="21394A13" w14:textId="77777777" w:rsidR="00FC7B0C" w:rsidRPr="00132312" w:rsidRDefault="00B47367" w:rsidP="00132312">
      <w:pPr>
        <w:pStyle w:val="ListParagraph"/>
        <w:numPr>
          <w:ilvl w:val="0"/>
          <w:numId w:val="8"/>
        </w:numPr>
        <w:pBdr>
          <w:top w:val="nil"/>
          <w:left w:val="nil"/>
          <w:bottom w:val="nil"/>
          <w:right w:val="nil"/>
          <w:between w:val="nil"/>
        </w:pBdr>
        <w:rPr>
          <w:color w:val="000000"/>
          <w:sz w:val="24"/>
          <w:szCs w:val="24"/>
        </w:rPr>
      </w:pPr>
      <w:r w:rsidRPr="00132312">
        <w:rPr>
          <w:color w:val="000000"/>
          <w:sz w:val="24"/>
          <w:szCs w:val="24"/>
        </w:rPr>
        <w:t xml:space="preserve">Abilități de gândire critică și analitică; </w:t>
      </w:r>
    </w:p>
    <w:p w14:paraId="2DDB90EC" w14:textId="77777777" w:rsidR="00FC7B0C" w:rsidRPr="00132312" w:rsidRDefault="00B47367" w:rsidP="00132312">
      <w:pPr>
        <w:pStyle w:val="ListParagraph"/>
        <w:numPr>
          <w:ilvl w:val="0"/>
          <w:numId w:val="8"/>
        </w:numPr>
        <w:pBdr>
          <w:top w:val="nil"/>
          <w:left w:val="nil"/>
          <w:bottom w:val="nil"/>
          <w:right w:val="nil"/>
          <w:between w:val="nil"/>
        </w:pBdr>
        <w:rPr>
          <w:color w:val="000000"/>
          <w:sz w:val="24"/>
          <w:szCs w:val="24"/>
        </w:rPr>
      </w:pPr>
      <w:r w:rsidRPr="00132312">
        <w:rPr>
          <w:color w:val="000000"/>
          <w:sz w:val="24"/>
          <w:szCs w:val="24"/>
        </w:rPr>
        <w:t xml:space="preserve">Înțelegerea cunoștințelor referitoare la independență, libertate, comunitate, țară. </w:t>
      </w:r>
    </w:p>
    <w:p w14:paraId="5B53754A" w14:textId="77777777" w:rsidR="00FC7B0C" w:rsidRDefault="00FC7B0C">
      <w:pPr>
        <w:rPr>
          <w:b/>
          <w:bCs/>
          <w:sz w:val="24"/>
          <w:szCs w:val="24"/>
        </w:rPr>
      </w:pPr>
    </w:p>
    <w:p w14:paraId="2BC783A2" w14:textId="0BF92054" w:rsidR="00FC7B0C" w:rsidRPr="00132312" w:rsidRDefault="00B47367" w:rsidP="00132312">
      <w:pPr>
        <w:rPr>
          <w:b/>
          <w:bCs/>
          <w:sz w:val="24"/>
          <w:szCs w:val="24"/>
        </w:rPr>
      </w:pPr>
      <w:r>
        <w:rPr>
          <w:b/>
          <w:bCs/>
          <w:sz w:val="24"/>
          <w:szCs w:val="24"/>
        </w:rPr>
        <w:t>Mesajul central al lecției:</w:t>
      </w:r>
      <w:r>
        <w:rPr>
          <w:sz w:val="24"/>
          <w:szCs w:val="24"/>
        </w:rPr>
        <w:br/>
        <w:t>Independența nu este doar o zi din istorie. Independența înseamnă libertatea Republicii Moldova de a-și alege propriul drum și responsabilitatea fiecăruia de a avea grijă de țară. Moldova devine mai puternică atunci când oamenii sunt uniți, se prețuiesc și construiesc împreună prezentul și viitorul.</w:t>
      </w:r>
    </w:p>
    <w:p w14:paraId="201198F9" w14:textId="77777777" w:rsidR="00FC7B0C" w:rsidRDefault="00FC7B0C" w:rsidP="00132312">
      <w:pPr>
        <w:pBdr>
          <w:top w:val="nil"/>
          <w:left w:val="nil"/>
          <w:bottom w:val="nil"/>
          <w:right w:val="nil"/>
          <w:between w:val="nil"/>
        </w:pBdr>
        <w:rPr>
          <w:b/>
          <w:bCs/>
          <w:color w:val="000000"/>
          <w:sz w:val="24"/>
          <w:szCs w:val="24"/>
        </w:rPr>
      </w:pPr>
    </w:p>
    <w:p w14:paraId="5E2647FF" w14:textId="77777777" w:rsidR="00FC7B0C" w:rsidRDefault="00B47367" w:rsidP="00132312">
      <w:pPr>
        <w:rPr>
          <w:b/>
          <w:bCs/>
          <w:sz w:val="24"/>
          <w:szCs w:val="24"/>
        </w:rPr>
      </w:pPr>
      <w:r>
        <w:rPr>
          <w:b/>
          <w:bCs/>
          <w:sz w:val="24"/>
          <w:szCs w:val="24"/>
        </w:rPr>
        <w:t>Obiective operaționale:</w:t>
      </w:r>
    </w:p>
    <w:p w14:paraId="7DA4DCAC" w14:textId="77777777" w:rsidR="00FC7B0C" w:rsidRPr="00132312" w:rsidRDefault="00B47367" w:rsidP="00132312">
      <w:pPr>
        <w:pStyle w:val="ListParagraph"/>
        <w:numPr>
          <w:ilvl w:val="0"/>
          <w:numId w:val="9"/>
        </w:numPr>
        <w:jc w:val="both"/>
        <w:rPr>
          <w:b/>
          <w:bCs/>
          <w:sz w:val="24"/>
          <w:szCs w:val="24"/>
        </w:rPr>
      </w:pPr>
      <w:r w:rsidRPr="00132312">
        <w:rPr>
          <w:sz w:val="24"/>
          <w:szCs w:val="24"/>
        </w:rPr>
        <w:t>Elevii/elevele sunt capabili/capabile:</w:t>
      </w:r>
    </w:p>
    <w:p w14:paraId="38B2A6EC" w14:textId="6A582594" w:rsidR="00FC7B0C" w:rsidRPr="00132312" w:rsidRDefault="00B47367" w:rsidP="00132312">
      <w:pPr>
        <w:pStyle w:val="ListParagraph"/>
        <w:numPr>
          <w:ilvl w:val="0"/>
          <w:numId w:val="9"/>
        </w:numPr>
        <w:pBdr>
          <w:top w:val="nil"/>
          <w:left w:val="nil"/>
          <w:bottom w:val="nil"/>
          <w:right w:val="nil"/>
          <w:between w:val="nil"/>
        </w:pBdr>
        <w:rPr>
          <w:color w:val="000000"/>
          <w:sz w:val="24"/>
          <w:szCs w:val="24"/>
        </w:rPr>
      </w:pPr>
      <w:r w:rsidRPr="00132312">
        <w:rPr>
          <w:color w:val="000000"/>
          <w:sz w:val="24"/>
          <w:szCs w:val="24"/>
        </w:rPr>
        <w:t>să explice legătură dintre libertate, independență, responsabilitate;</w:t>
      </w:r>
    </w:p>
    <w:p w14:paraId="38BA9010" w14:textId="58E2E726" w:rsidR="00FC7B0C" w:rsidRPr="00132312" w:rsidRDefault="00B47367" w:rsidP="00132312">
      <w:pPr>
        <w:pStyle w:val="ListParagraph"/>
        <w:numPr>
          <w:ilvl w:val="0"/>
          <w:numId w:val="9"/>
        </w:numPr>
        <w:pBdr>
          <w:top w:val="nil"/>
          <w:left w:val="nil"/>
          <w:bottom w:val="nil"/>
          <w:right w:val="nil"/>
          <w:between w:val="nil"/>
        </w:pBdr>
        <w:rPr>
          <w:color w:val="000000"/>
          <w:sz w:val="24"/>
          <w:szCs w:val="24"/>
        </w:rPr>
      </w:pPr>
      <w:r w:rsidRPr="00132312">
        <w:rPr>
          <w:color w:val="000000"/>
          <w:sz w:val="24"/>
          <w:szCs w:val="24"/>
        </w:rPr>
        <w:t>să descrie momentele importante din parcursul independenței Republicii Moldova;</w:t>
      </w:r>
    </w:p>
    <w:p w14:paraId="683597F7" w14:textId="11C96888" w:rsidR="00FC7B0C" w:rsidRPr="00132312" w:rsidRDefault="00B47367" w:rsidP="00132312">
      <w:pPr>
        <w:pStyle w:val="ListParagraph"/>
        <w:numPr>
          <w:ilvl w:val="0"/>
          <w:numId w:val="9"/>
        </w:numPr>
        <w:pBdr>
          <w:top w:val="nil"/>
          <w:left w:val="nil"/>
          <w:bottom w:val="nil"/>
          <w:right w:val="nil"/>
          <w:between w:val="nil"/>
        </w:pBdr>
        <w:rPr>
          <w:color w:val="000000"/>
          <w:sz w:val="24"/>
          <w:szCs w:val="24"/>
        </w:rPr>
      </w:pPr>
      <w:r w:rsidRPr="00132312">
        <w:rPr>
          <w:color w:val="000000"/>
          <w:sz w:val="24"/>
          <w:szCs w:val="24"/>
        </w:rPr>
        <w:t xml:space="preserve">să analizeze actul de identitate al Republicii Moldova ca stat independent; </w:t>
      </w:r>
    </w:p>
    <w:p w14:paraId="74118BDB" w14:textId="42BD18EF" w:rsidR="00FC7B0C" w:rsidRPr="00132312" w:rsidRDefault="00B47367" w:rsidP="00132312">
      <w:pPr>
        <w:pStyle w:val="ListParagraph"/>
        <w:numPr>
          <w:ilvl w:val="0"/>
          <w:numId w:val="9"/>
        </w:numPr>
        <w:pBdr>
          <w:top w:val="nil"/>
          <w:left w:val="nil"/>
          <w:bottom w:val="nil"/>
          <w:right w:val="nil"/>
          <w:between w:val="nil"/>
        </w:pBdr>
        <w:rPr>
          <w:color w:val="000000"/>
          <w:sz w:val="24"/>
          <w:szCs w:val="24"/>
        </w:rPr>
      </w:pPr>
      <w:r w:rsidRPr="00132312">
        <w:rPr>
          <w:color w:val="000000"/>
          <w:sz w:val="24"/>
          <w:szCs w:val="24"/>
        </w:rPr>
        <w:t>să propună idei pentru protejarea independenței în clasă, școală, comunitate, țară.</w:t>
      </w:r>
    </w:p>
    <w:p w14:paraId="10F82913" w14:textId="77777777" w:rsidR="00FC7B0C" w:rsidRDefault="00FC7B0C" w:rsidP="00132312">
      <w:pPr>
        <w:pBdr>
          <w:top w:val="nil"/>
          <w:left w:val="nil"/>
          <w:bottom w:val="nil"/>
          <w:right w:val="nil"/>
          <w:between w:val="nil"/>
        </w:pBdr>
        <w:rPr>
          <w:color w:val="000000"/>
          <w:sz w:val="24"/>
          <w:szCs w:val="24"/>
        </w:rPr>
      </w:pPr>
    </w:p>
    <w:p w14:paraId="1B4C7919" w14:textId="77777777" w:rsidR="00FC7B0C" w:rsidRDefault="00B47367" w:rsidP="00132312">
      <w:pPr>
        <w:pBdr>
          <w:top w:val="nil"/>
          <w:left w:val="nil"/>
          <w:bottom w:val="nil"/>
          <w:right w:val="nil"/>
          <w:between w:val="nil"/>
        </w:pBdr>
        <w:rPr>
          <w:b/>
          <w:bCs/>
          <w:color w:val="000000"/>
          <w:sz w:val="24"/>
          <w:szCs w:val="24"/>
        </w:rPr>
      </w:pPr>
      <w:r>
        <w:rPr>
          <w:b/>
          <w:bCs/>
          <w:color w:val="000000"/>
          <w:sz w:val="24"/>
          <w:szCs w:val="24"/>
        </w:rPr>
        <w:t>Strategii didactice:</w:t>
      </w:r>
    </w:p>
    <w:p w14:paraId="5FCE7A97" w14:textId="77777777" w:rsidR="00FC7B0C" w:rsidRDefault="00B47367" w:rsidP="00132312">
      <w:pPr>
        <w:numPr>
          <w:ilvl w:val="0"/>
          <w:numId w:val="1"/>
        </w:numPr>
        <w:pBdr>
          <w:top w:val="nil"/>
          <w:left w:val="nil"/>
          <w:bottom w:val="nil"/>
          <w:right w:val="nil"/>
          <w:between w:val="nil"/>
        </w:pBdr>
        <w:rPr>
          <w:color w:val="000000"/>
          <w:sz w:val="24"/>
          <w:szCs w:val="24"/>
        </w:rPr>
      </w:pPr>
      <w:r>
        <w:rPr>
          <w:b/>
          <w:bCs/>
          <w:color w:val="000000"/>
          <w:sz w:val="24"/>
          <w:szCs w:val="24"/>
        </w:rPr>
        <w:t>forme de organizare</w:t>
      </w:r>
      <w:r>
        <w:rPr>
          <w:color w:val="000000"/>
          <w:sz w:val="24"/>
          <w:szCs w:val="24"/>
        </w:rPr>
        <w:t>: frontal, individual, perechi, grupuri mici.</w:t>
      </w:r>
    </w:p>
    <w:p w14:paraId="0F41C9C7" w14:textId="77777777" w:rsidR="00FC7B0C" w:rsidRDefault="00B47367" w:rsidP="00132312">
      <w:pPr>
        <w:numPr>
          <w:ilvl w:val="0"/>
          <w:numId w:val="1"/>
        </w:numPr>
        <w:pBdr>
          <w:top w:val="nil"/>
          <w:left w:val="nil"/>
          <w:bottom w:val="nil"/>
          <w:right w:val="nil"/>
          <w:between w:val="nil"/>
        </w:pBdr>
        <w:rPr>
          <w:color w:val="000000"/>
          <w:sz w:val="24"/>
          <w:szCs w:val="24"/>
        </w:rPr>
      </w:pPr>
      <w:r>
        <w:rPr>
          <w:b/>
          <w:bCs/>
          <w:color w:val="000000"/>
          <w:sz w:val="24"/>
          <w:szCs w:val="24"/>
        </w:rPr>
        <w:t>metode și procedee</w:t>
      </w:r>
      <w:r>
        <w:rPr>
          <w:color w:val="000000"/>
          <w:sz w:val="24"/>
          <w:szCs w:val="24"/>
        </w:rPr>
        <w:t>: brainstorming, discuția, analiza, completarea tabelului, autoreflecția, reflecția</w:t>
      </w:r>
    </w:p>
    <w:p w14:paraId="69E67F61" w14:textId="77777777" w:rsidR="00FC7B0C" w:rsidRDefault="00B47367" w:rsidP="00132312">
      <w:pPr>
        <w:numPr>
          <w:ilvl w:val="0"/>
          <w:numId w:val="1"/>
        </w:numPr>
        <w:pBdr>
          <w:top w:val="nil"/>
          <w:left w:val="nil"/>
          <w:bottom w:val="nil"/>
          <w:right w:val="nil"/>
          <w:between w:val="nil"/>
        </w:pBdr>
        <w:rPr>
          <w:color w:val="000000"/>
          <w:sz w:val="24"/>
          <w:szCs w:val="24"/>
        </w:rPr>
      </w:pPr>
      <w:r>
        <w:rPr>
          <w:b/>
          <w:bCs/>
          <w:color w:val="000000"/>
          <w:sz w:val="24"/>
          <w:szCs w:val="24"/>
        </w:rPr>
        <w:t>resurse:</w:t>
      </w:r>
      <w:r>
        <w:rPr>
          <w:color w:val="000000"/>
          <w:sz w:val="24"/>
          <w:szCs w:val="24"/>
        </w:rPr>
        <w:t xml:space="preserve"> imagini, poze, tablă sau flipchart, carioci, fișe cu tabele, pașaport, Declarația de Independență</w:t>
      </w:r>
    </w:p>
    <w:p w14:paraId="4AB18CE5" w14:textId="77777777" w:rsidR="00FC7B0C" w:rsidRDefault="00B47367" w:rsidP="00132312">
      <w:pPr>
        <w:numPr>
          <w:ilvl w:val="0"/>
          <w:numId w:val="1"/>
        </w:numPr>
        <w:pBdr>
          <w:top w:val="nil"/>
          <w:left w:val="nil"/>
          <w:bottom w:val="nil"/>
          <w:right w:val="nil"/>
          <w:between w:val="nil"/>
        </w:pBdr>
        <w:rPr>
          <w:color w:val="000000"/>
          <w:sz w:val="24"/>
          <w:szCs w:val="24"/>
        </w:rPr>
      </w:pPr>
      <w:r>
        <w:rPr>
          <w:b/>
          <w:bCs/>
          <w:color w:val="000000"/>
          <w:sz w:val="24"/>
          <w:szCs w:val="24"/>
        </w:rPr>
        <w:t>organizarea clasei</w:t>
      </w:r>
      <w:r>
        <w:rPr>
          <w:color w:val="000000"/>
          <w:sz w:val="24"/>
          <w:szCs w:val="24"/>
        </w:rPr>
        <w:t>: elevii așezați în semicerc și în grupuri de lucru.</w:t>
      </w:r>
    </w:p>
    <w:p w14:paraId="1877132C" w14:textId="77777777" w:rsidR="00FC7B0C" w:rsidRDefault="00FC7B0C" w:rsidP="00132312">
      <w:pPr>
        <w:pBdr>
          <w:top w:val="nil"/>
          <w:left w:val="nil"/>
          <w:bottom w:val="nil"/>
          <w:right w:val="nil"/>
          <w:between w:val="nil"/>
        </w:pBdr>
        <w:rPr>
          <w:b/>
          <w:bCs/>
          <w:color w:val="000000"/>
          <w:sz w:val="24"/>
          <w:szCs w:val="24"/>
        </w:rPr>
      </w:pPr>
    </w:p>
    <w:p w14:paraId="39A2515C" w14:textId="77777777" w:rsidR="00132312" w:rsidRDefault="00132312" w:rsidP="00132312">
      <w:pPr>
        <w:pBdr>
          <w:top w:val="nil"/>
          <w:left w:val="nil"/>
          <w:bottom w:val="nil"/>
          <w:right w:val="nil"/>
          <w:between w:val="nil"/>
        </w:pBdr>
        <w:rPr>
          <w:b/>
          <w:bCs/>
          <w:color w:val="000000"/>
          <w:sz w:val="24"/>
          <w:szCs w:val="24"/>
        </w:rPr>
      </w:pPr>
    </w:p>
    <w:p w14:paraId="6BCD5C2D" w14:textId="77777777" w:rsidR="00132312" w:rsidRDefault="00132312" w:rsidP="00132312">
      <w:pPr>
        <w:pBdr>
          <w:top w:val="nil"/>
          <w:left w:val="nil"/>
          <w:bottom w:val="nil"/>
          <w:right w:val="nil"/>
          <w:between w:val="nil"/>
        </w:pBdr>
        <w:rPr>
          <w:b/>
          <w:bCs/>
          <w:color w:val="000000"/>
          <w:sz w:val="24"/>
          <w:szCs w:val="24"/>
        </w:rPr>
      </w:pPr>
    </w:p>
    <w:p w14:paraId="414FBB90" w14:textId="77777777" w:rsidR="00132312" w:rsidRDefault="00132312" w:rsidP="00132312">
      <w:pPr>
        <w:pBdr>
          <w:top w:val="nil"/>
          <w:left w:val="nil"/>
          <w:bottom w:val="nil"/>
          <w:right w:val="nil"/>
          <w:between w:val="nil"/>
        </w:pBdr>
        <w:rPr>
          <w:b/>
          <w:bCs/>
          <w:color w:val="000000"/>
          <w:sz w:val="24"/>
          <w:szCs w:val="24"/>
        </w:rPr>
      </w:pPr>
    </w:p>
    <w:p w14:paraId="3D2F8BBA" w14:textId="77777777" w:rsidR="00132312" w:rsidRDefault="00132312" w:rsidP="00132312">
      <w:pPr>
        <w:pBdr>
          <w:top w:val="nil"/>
          <w:left w:val="nil"/>
          <w:bottom w:val="nil"/>
          <w:right w:val="nil"/>
          <w:between w:val="nil"/>
        </w:pBdr>
        <w:rPr>
          <w:b/>
          <w:bCs/>
          <w:color w:val="000000"/>
          <w:sz w:val="24"/>
          <w:szCs w:val="24"/>
        </w:rPr>
      </w:pPr>
    </w:p>
    <w:p w14:paraId="5DC6C083" w14:textId="77777777" w:rsidR="00132312" w:rsidRDefault="00132312" w:rsidP="00132312">
      <w:pPr>
        <w:pBdr>
          <w:top w:val="nil"/>
          <w:left w:val="nil"/>
          <w:bottom w:val="nil"/>
          <w:right w:val="nil"/>
          <w:between w:val="nil"/>
        </w:pBdr>
        <w:rPr>
          <w:b/>
          <w:bCs/>
          <w:color w:val="000000"/>
          <w:sz w:val="24"/>
          <w:szCs w:val="24"/>
        </w:rPr>
      </w:pPr>
    </w:p>
    <w:p w14:paraId="685435F6" w14:textId="77777777" w:rsidR="00132312" w:rsidRDefault="00132312" w:rsidP="00132312">
      <w:pPr>
        <w:pBdr>
          <w:top w:val="nil"/>
          <w:left w:val="nil"/>
          <w:bottom w:val="nil"/>
          <w:right w:val="nil"/>
          <w:between w:val="nil"/>
        </w:pBdr>
        <w:rPr>
          <w:b/>
          <w:bCs/>
          <w:color w:val="000000"/>
          <w:sz w:val="24"/>
          <w:szCs w:val="24"/>
        </w:rPr>
      </w:pPr>
    </w:p>
    <w:p w14:paraId="21C66D4B" w14:textId="0F05D114" w:rsidR="00132312" w:rsidRDefault="009A3782" w:rsidP="009A3782">
      <w:pPr>
        <w:ind w:left="720"/>
        <w:contextualSpacing/>
        <w:jc w:val="center"/>
        <w:rPr>
          <w:b/>
          <w:color w:val="000000"/>
          <w:sz w:val="24"/>
          <w:szCs w:val="24"/>
          <w:lang w:val="ro-RO"/>
        </w:rPr>
      </w:pPr>
      <w:r w:rsidRPr="009A3782">
        <w:rPr>
          <w:b/>
          <w:color w:val="000000"/>
          <w:sz w:val="24"/>
          <w:szCs w:val="24"/>
          <w:lang w:val="ro-RO"/>
        </w:rPr>
        <w:t>SCENARIUL DIDACTIC AL LECȚIEI</w:t>
      </w:r>
    </w:p>
    <w:p w14:paraId="477D0302" w14:textId="77777777" w:rsidR="009A3782" w:rsidRPr="009A3782" w:rsidRDefault="009A3782" w:rsidP="009A3782">
      <w:pPr>
        <w:ind w:left="720"/>
        <w:contextualSpacing/>
        <w:jc w:val="center"/>
        <w:rPr>
          <w:b/>
          <w:color w:val="000000"/>
          <w:sz w:val="24"/>
          <w:szCs w:val="24"/>
          <w:lang w:val="ro-RO"/>
        </w:rPr>
      </w:pPr>
    </w:p>
    <w:tbl>
      <w:tblPr>
        <w:tblStyle w:val="a"/>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8476"/>
      </w:tblGrid>
      <w:tr w:rsidR="00FC7B0C" w14:paraId="0FE15F9C" w14:textId="77777777">
        <w:tc>
          <w:tcPr>
            <w:tcW w:w="1980" w:type="dxa"/>
            <w:tcBorders>
              <w:top w:val="single" w:sz="4" w:space="0" w:color="000000"/>
              <w:left w:val="single" w:sz="4" w:space="0" w:color="000000"/>
              <w:bottom w:val="single" w:sz="4" w:space="0" w:color="000000"/>
              <w:right w:val="single" w:sz="4" w:space="0" w:color="000000"/>
            </w:tcBorders>
          </w:tcPr>
          <w:p w14:paraId="2B273AA1" w14:textId="77777777" w:rsidR="00FC7B0C" w:rsidRDefault="00B47367" w:rsidP="00132312">
            <w:pPr>
              <w:pBdr>
                <w:top w:val="nil"/>
                <w:left w:val="nil"/>
                <w:bottom w:val="nil"/>
                <w:right w:val="nil"/>
                <w:between w:val="nil"/>
              </w:pBdr>
              <w:jc w:val="center"/>
              <w:rPr>
                <w:b/>
                <w:bCs/>
                <w:color w:val="000000"/>
                <w:sz w:val="24"/>
                <w:szCs w:val="24"/>
              </w:rPr>
            </w:pPr>
            <w:r>
              <w:rPr>
                <w:b/>
                <w:bCs/>
                <w:color w:val="000000"/>
                <w:sz w:val="24"/>
                <w:szCs w:val="24"/>
              </w:rPr>
              <w:t>Etapele lecției</w:t>
            </w:r>
          </w:p>
        </w:tc>
        <w:tc>
          <w:tcPr>
            <w:tcW w:w="8476" w:type="dxa"/>
            <w:tcBorders>
              <w:top w:val="single" w:sz="4" w:space="0" w:color="000000"/>
              <w:left w:val="single" w:sz="4" w:space="0" w:color="000000"/>
              <w:bottom w:val="single" w:sz="4" w:space="0" w:color="000000"/>
              <w:right w:val="single" w:sz="4" w:space="0" w:color="000000"/>
            </w:tcBorders>
          </w:tcPr>
          <w:p w14:paraId="1B00FC72" w14:textId="77777777" w:rsidR="00FC7B0C" w:rsidRDefault="00B47367" w:rsidP="00132312">
            <w:pPr>
              <w:pBdr>
                <w:top w:val="nil"/>
                <w:left w:val="nil"/>
                <w:bottom w:val="nil"/>
                <w:right w:val="nil"/>
                <w:between w:val="nil"/>
              </w:pBdr>
              <w:jc w:val="center"/>
              <w:rPr>
                <w:b/>
                <w:bCs/>
                <w:color w:val="000000"/>
                <w:sz w:val="24"/>
                <w:szCs w:val="24"/>
              </w:rPr>
            </w:pPr>
            <w:r>
              <w:rPr>
                <w:b/>
                <w:bCs/>
                <w:color w:val="000000"/>
                <w:sz w:val="24"/>
                <w:szCs w:val="24"/>
              </w:rPr>
              <w:t>Desfășurarea activității</w:t>
            </w:r>
          </w:p>
        </w:tc>
      </w:tr>
      <w:tr w:rsidR="00FC7B0C" w14:paraId="2E20A5F9" w14:textId="77777777">
        <w:tc>
          <w:tcPr>
            <w:tcW w:w="1980" w:type="dxa"/>
            <w:tcBorders>
              <w:top w:val="single" w:sz="4" w:space="0" w:color="000000"/>
              <w:left w:val="single" w:sz="4" w:space="0" w:color="000000"/>
              <w:bottom w:val="single" w:sz="4" w:space="0" w:color="000000"/>
              <w:right w:val="single" w:sz="4" w:space="0" w:color="000000"/>
            </w:tcBorders>
          </w:tcPr>
          <w:p w14:paraId="541D8E01" w14:textId="0E27BB9D" w:rsidR="00FC7B0C" w:rsidRPr="009A3782" w:rsidRDefault="009A3782" w:rsidP="009A3782">
            <w:pPr>
              <w:pBdr>
                <w:top w:val="nil"/>
                <w:left w:val="nil"/>
                <w:bottom w:val="nil"/>
                <w:right w:val="nil"/>
                <w:between w:val="nil"/>
              </w:pBdr>
              <w:jc w:val="center"/>
              <w:rPr>
                <w:b/>
                <w:bCs/>
                <w:color w:val="000000"/>
                <w:sz w:val="24"/>
                <w:szCs w:val="24"/>
              </w:rPr>
            </w:pPr>
            <w:r w:rsidRPr="009A3782">
              <w:rPr>
                <w:b/>
                <w:bCs/>
                <w:color w:val="000000"/>
                <w:sz w:val="24"/>
                <w:szCs w:val="24"/>
              </w:rPr>
              <w:t>EVOCARE</w:t>
            </w:r>
          </w:p>
        </w:tc>
        <w:tc>
          <w:tcPr>
            <w:tcW w:w="8476" w:type="dxa"/>
            <w:tcBorders>
              <w:top w:val="single" w:sz="4" w:space="0" w:color="000000"/>
              <w:left w:val="single" w:sz="4" w:space="0" w:color="000000"/>
              <w:bottom w:val="single" w:sz="4" w:space="0" w:color="000000"/>
              <w:right w:val="single" w:sz="4" w:space="0" w:color="000000"/>
            </w:tcBorders>
          </w:tcPr>
          <w:p w14:paraId="0CDDAE42" w14:textId="77777777" w:rsidR="00FC7B0C" w:rsidRDefault="00B47367" w:rsidP="00132312">
            <w:pPr>
              <w:pBdr>
                <w:top w:val="nil"/>
                <w:left w:val="nil"/>
                <w:bottom w:val="nil"/>
                <w:right w:val="nil"/>
                <w:between w:val="nil"/>
              </w:pBdr>
              <w:rPr>
                <w:color w:val="000000"/>
                <w:sz w:val="24"/>
                <w:szCs w:val="24"/>
              </w:rPr>
            </w:pPr>
            <w:r>
              <w:rPr>
                <w:b/>
                <w:bCs/>
                <w:color w:val="000000"/>
                <w:sz w:val="24"/>
                <w:szCs w:val="24"/>
              </w:rPr>
              <w:t>Activitatea: Cheia Independenței</w:t>
            </w:r>
          </w:p>
          <w:p w14:paraId="2F72D10D" w14:textId="77777777" w:rsidR="00FC7B0C" w:rsidRDefault="00B47367" w:rsidP="00132312">
            <w:pPr>
              <w:pBdr>
                <w:top w:val="nil"/>
                <w:left w:val="nil"/>
                <w:bottom w:val="nil"/>
                <w:right w:val="nil"/>
                <w:between w:val="nil"/>
              </w:pBdr>
              <w:rPr>
                <w:color w:val="000000"/>
                <w:sz w:val="24"/>
                <w:szCs w:val="24"/>
              </w:rPr>
            </w:pPr>
            <w:r>
              <w:rPr>
                <w:color w:val="000000"/>
                <w:sz w:val="24"/>
                <w:szCs w:val="24"/>
              </w:rPr>
              <w:t>Cadrul didactic aduce/ proiectează o cheie mare și întreabă:</w:t>
            </w:r>
          </w:p>
          <w:p w14:paraId="62CAA69A" w14:textId="77777777" w:rsidR="00FC7B0C" w:rsidRDefault="00B47367" w:rsidP="00132312">
            <w:pPr>
              <w:pBdr>
                <w:top w:val="nil"/>
                <w:left w:val="nil"/>
                <w:bottom w:val="nil"/>
                <w:right w:val="nil"/>
                <w:between w:val="nil"/>
              </w:pBdr>
              <w:rPr>
                <w:i/>
                <w:iCs/>
                <w:color w:val="000000"/>
                <w:sz w:val="24"/>
                <w:szCs w:val="24"/>
              </w:rPr>
            </w:pPr>
            <w:r>
              <w:rPr>
                <w:i/>
                <w:iCs/>
                <w:color w:val="000000"/>
                <w:sz w:val="24"/>
                <w:szCs w:val="24"/>
              </w:rPr>
              <w:t>Dacă această cheie ar putea deschide o ușă foarte importantă pentru țara noastră, ce ați dori să găsim dincolo de ea?</w:t>
            </w:r>
          </w:p>
          <w:p w14:paraId="13665BB5" w14:textId="77777777" w:rsidR="00FC7B0C" w:rsidRDefault="00FC7B0C" w:rsidP="00132312">
            <w:pPr>
              <w:pBdr>
                <w:top w:val="nil"/>
                <w:left w:val="nil"/>
                <w:bottom w:val="nil"/>
                <w:right w:val="nil"/>
                <w:between w:val="nil"/>
              </w:pBdr>
              <w:rPr>
                <w:color w:val="000000"/>
                <w:sz w:val="24"/>
                <w:szCs w:val="24"/>
              </w:rPr>
            </w:pPr>
          </w:p>
          <w:p w14:paraId="58D8E899" w14:textId="77777777" w:rsidR="00FC7B0C" w:rsidRDefault="00B47367" w:rsidP="00132312">
            <w:pPr>
              <w:pBdr>
                <w:top w:val="nil"/>
                <w:left w:val="nil"/>
                <w:bottom w:val="nil"/>
                <w:right w:val="nil"/>
                <w:between w:val="nil"/>
              </w:pBdr>
              <w:rPr>
                <w:color w:val="000000"/>
                <w:sz w:val="24"/>
                <w:szCs w:val="24"/>
              </w:rPr>
            </w:pPr>
            <w:r>
              <w:rPr>
                <w:color w:val="000000"/>
                <w:sz w:val="24"/>
                <w:szCs w:val="24"/>
              </w:rPr>
              <w:t>Reflecție:</w:t>
            </w:r>
          </w:p>
          <w:p w14:paraId="1460181E" w14:textId="77777777" w:rsidR="00FC7B0C" w:rsidRDefault="00B47367" w:rsidP="009A3782">
            <w:pPr>
              <w:numPr>
                <w:ilvl w:val="0"/>
                <w:numId w:val="10"/>
              </w:numPr>
              <w:pBdr>
                <w:top w:val="nil"/>
                <w:left w:val="nil"/>
                <w:bottom w:val="nil"/>
                <w:right w:val="nil"/>
                <w:between w:val="nil"/>
              </w:pBdr>
              <w:rPr>
                <w:color w:val="000000"/>
                <w:sz w:val="24"/>
                <w:szCs w:val="24"/>
              </w:rPr>
            </w:pPr>
            <w:r>
              <w:rPr>
                <w:color w:val="000000"/>
                <w:sz w:val="24"/>
                <w:szCs w:val="24"/>
              </w:rPr>
              <w:t xml:space="preserve">Ce simbolizează această cheie? </w:t>
            </w:r>
          </w:p>
          <w:p w14:paraId="4589E4E8" w14:textId="77777777" w:rsidR="00FC7B0C" w:rsidRDefault="00B47367" w:rsidP="009A3782">
            <w:pPr>
              <w:numPr>
                <w:ilvl w:val="0"/>
                <w:numId w:val="10"/>
              </w:numPr>
              <w:pBdr>
                <w:top w:val="nil"/>
                <w:left w:val="nil"/>
                <w:bottom w:val="nil"/>
                <w:right w:val="nil"/>
                <w:between w:val="nil"/>
              </w:pBdr>
              <w:rPr>
                <w:color w:val="000000"/>
                <w:sz w:val="24"/>
                <w:szCs w:val="24"/>
              </w:rPr>
            </w:pPr>
            <w:r>
              <w:rPr>
                <w:color w:val="000000"/>
                <w:sz w:val="24"/>
                <w:szCs w:val="24"/>
              </w:rPr>
              <w:t xml:space="preserve">Care dintre ideile colegilor v-a atras atenția? </w:t>
            </w:r>
          </w:p>
          <w:p w14:paraId="561F5FFD" w14:textId="77777777" w:rsidR="00FC7B0C" w:rsidRDefault="00B47367" w:rsidP="009A3782">
            <w:pPr>
              <w:numPr>
                <w:ilvl w:val="0"/>
                <w:numId w:val="10"/>
              </w:numPr>
              <w:pBdr>
                <w:top w:val="nil"/>
                <w:left w:val="nil"/>
                <w:bottom w:val="nil"/>
                <w:right w:val="nil"/>
                <w:between w:val="nil"/>
              </w:pBdr>
              <w:rPr>
                <w:color w:val="000000"/>
                <w:sz w:val="24"/>
                <w:szCs w:val="24"/>
              </w:rPr>
            </w:pPr>
            <w:r>
              <w:rPr>
                <w:color w:val="000000"/>
                <w:sz w:val="24"/>
                <w:szCs w:val="24"/>
              </w:rPr>
              <w:t xml:space="preserve">Care sunt lucrurile prețioase pentru o țară ce trebuie protejate? </w:t>
            </w:r>
          </w:p>
          <w:p w14:paraId="0CB2403C" w14:textId="77777777" w:rsidR="00FC7B0C" w:rsidRDefault="00B47367" w:rsidP="009A3782">
            <w:pPr>
              <w:numPr>
                <w:ilvl w:val="0"/>
                <w:numId w:val="10"/>
              </w:numPr>
              <w:pBdr>
                <w:top w:val="nil"/>
                <w:left w:val="nil"/>
                <w:bottom w:val="nil"/>
                <w:right w:val="nil"/>
                <w:between w:val="nil"/>
              </w:pBdr>
              <w:rPr>
                <w:color w:val="000000"/>
                <w:sz w:val="24"/>
                <w:szCs w:val="24"/>
              </w:rPr>
            </w:pPr>
            <w:r>
              <w:rPr>
                <w:color w:val="000000"/>
                <w:sz w:val="24"/>
                <w:szCs w:val="24"/>
              </w:rPr>
              <w:t xml:space="preserve">Cum cheia deschide ușa spre libertate și independență? </w:t>
            </w:r>
          </w:p>
          <w:p w14:paraId="2D56F0AD" w14:textId="77777777" w:rsidR="00FC7B0C" w:rsidRDefault="00B47367" w:rsidP="009A3782">
            <w:pPr>
              <w:numPr>
                <w:ilvl w:val="0"/>
                <w:numId w:val="10"/>
              </w:numPr>
              <w:pBdr>
                <w:top w:val="nil"/>
                <w:left w:val="nil"/>
                <w:bottom w:val="nil"/>
                <w:right w:val="nil"/>
                <w:between w:val="nil"/>
              </w:pBdr>
              <w:rPr>
                <w:color w:val="000000"/>
                <w:sz w:val="24"/>
                <w:szCs w:val="24"/>
              </w:rPr>
            </w:pPr>
            <w:r>
              <w:rPr>
                <w:color w:val="000000"/>
                <w:sz w:val="24"/>
                <w:szCs w:val="24"/>
              </w:rPr>
              <w:t xml:space="preserve">Ce înseamnă pentru o țară să fie liberă? </w:t>
            </w:r>
          </w:p>
          <w:p w14:paraId="7B5BDD22" w14:textId="77777777" w:rsidR="00FC7B0C" w:rsidRDefault="00B47367" w:rsidP="009A3782">
            <w:pPr>
              <w:numPr>
                <w:ilvl w:val="0"/>
                <w:numId w:val="10"/>
              </w:numPr>
              <w:pBdr>
                <w:top w:val="nil"/>
                <w:left w:val="nil"/>
                <w:bottom w:val="nil"/>
                <w:right w:val="nil"/>
                <w:between w:val="nil"/>
              </w:pBdr>
              <w:rPr>
                <w:color w:val="000000"/>
                <w:sz w:val="24"/>
                <w:szCs w:val="24"/>
              </w:rPr>
            </w:pPr>
            <w:r>
              <w:rPr>
                <w:color w:val="000000"/>
                <w:sz w:val="24"/>
                <w:szCs w:val="24"/>
              </w:rPr>
              <w:t>Cine este responsabil să protejeze „cheia” independenței unei țări?</w:t>
            </w:r>
          </w:p>
          <w:p w14:paraId="0E3F5BB6" w14:textId="77777777" w:rsidR="00FC7B0C" w:rsidRDefault="00B47367" w:rsidP="009A3782">
            <w:pPr>
              <w:numPr>
                <w:ilvl w:val="0"/>
                <w:numId w:val="10"/>
              </w:numPr>
              <w:pBdr>
                <w:top w:val="nil"/>
                <w:left w:val="nil"/>
                <w:bottom w:val="nil"/>
                <w:right w:val="nil"/>
                <w:between w:val="nil"/>
              </w:pBdr>
              <w:rPr>
                <w:color w:val="000000"/>
                <w:sz w:val="24"/>
                <w:szCs w:val="24"/>
              </w:rPr>
            </w:pPr>
            <w:r>
              <w:rPr>
                <w:color w:val="000000"/>
                <w:sz w:val="24"/>
                <w:szCs w:val="24"/>
              </w:rPr>
              <w:t xml:space="preserve">Care este responsabilitatea ta/ voastră pentru protecția independenței țării? </w:t>
            </w:r>
          </w:p>
          <w:p w14:paraId="2FAE206C" w14:textId="77777777" w:rsidR="00FC7B0C" w:rsidRDefault="00B47367" w:rsidP="009A3782">
            <w:pPr>
              <w:numPr>
                <w:ilvl w:val="0"/>
                <w:numId w:val="10"/>
              </w:numPr>
              <w:pBdr>
                <w:top w:val="nil"/>
                <w:left w:val="nil"/>
                <w:bottom w:val="nil"/>
                <w:right w:val="nil"/>
                <w:between w:val="nil"/>
              </w:pBdr>
              <w:rPr>
                <w:color w:val="000000"/>
                <w:sz w:val="24"/>
                <w:szCs w:val="24"/>
              </w:rPr>
            </w:pPr>
            <w:r>
              <w:rPr>
                <w:color w:val="000000"/>
                <w:sz w:val="24"/>
                <w:szCs w:val="24"/>
              </w:rPr>
              <w:t xml:space="preserve">Ce valori/ lucruri importante descoperim dincolo de ușa deschisă? </w:t>
            </w:r>
          </w:p>
          <w:p w14:paraId="461E97C4" w14:textId="77777777" w:rsidR="00FC7B0C" w:rsidRDefault="00B47367" w:rsidP="009A3782">
            <w:pPr>
              <w:numPr>
                <w:ilvl w:val="0"/>
                <w:numId w:val="10"/>
              </w:numPr>
              <w:pBdr>
                <w:top w:val="nil"/>
                <w:left w:val="nil"/>
                <w:bottom w:val="nil"/>
                <w:right w:val="nil"/>
                <w:between w:val="nil"/>
              </w:pBdr>
              <w:rPr>
                <w:color w:val="000000"/>
                <w:sz w:val="24"/>
                <w:szCs w:val="24"/>
              </w:rPr>
            </w:pPr>
            <w:r>
              <w:rPr>
                <w:color w:val="000000"/>
                <w:sz w:val="24"/>
                <w:szCs w:val="24"/>
              </w:rPr>
              <w:t xml:space="preserve">Dacă cheia ar putea vorbi, ce mesaj le-ar transmite cetățenilor Republicii Moldova? </w:t>
            </w:r>
          </w:p>
          <w:p w14:paraId="1EB10D73" w14:textId="77777777" w:rsidR="00FC7B0C" w:rsidRDefault="00B47367" w:rsidP="009A3782">
            <w:pPr>
              <w:numPr>
                <w:ilvl w:val="0"/>
                <w:numId w:val="10"/>
              </w:numPr>
              <w:pBdr>
                <w:top w:val="nil"/>
                <w:left w:val="nil"/>
                <w:bottom w:val="nil"/>
                <w:right w:val="nil"/>
                <w:between w:val="nil"/>
              </w:pBdr>
              <w:rPr>
                <w:color w:val="000000"/>
                <w:sz w:val="24"/>
                <w:szCs w:val="24"/>
              </w:rPr>
            </w:pPr>
            <w:r>
              <w:rPr>
                <w:color w:val="000000"/>
                <w:sz w:val="24"/>
                <w:szCs w:val="24"/>
              </w:rPr>
              <w:t xml:space="preserve">Ce denumire i-ați da acestei chei?  </w:t>
            </w:r>
          </w:p>
          <w:p w14:paraId="095DC70D" w14:textId="77777777" w:rsidR="00FC7B0C" w:rsidRDefault="00FC7B0C" w:rsidP="00132312">
            <w:pPr>
              <w:pBdr>
                <w:top w:val="nil"/>
                <w:left w:val="nil"/>
                <w:bottom w:val="nil"/>
                <w:right w:val="nil"/>
                <w:between w:val="nil"/>
              </w:pBdr>
              <w:ind w:left="720"/>
              <w:rPr>
                <w:color w:val="000000"/>
                <w:sz w:val="24"/>
                <w:szCs w:val="24"/>
              </w:rPr>
            </w:pPr>
          </w:p>
          <w:p w14:paraId="21081FA9" w14:textId="77777777" w:rsidR="00FC7B0C" w:rsidRDefault="00B47367" w:rsidP="009A3782">
            <w:pPr>
              <w:jc w:val="both"/>
              <w:rPr>
                <w:i/>
                <w:iCs/>
                <w:sz w:val="24"/>
                <w:szCs w:val="24"/>
              </w:rPr>
            </w:pPr>
            <w:r>
              <w:rPr>
                <w:sz w:val="24"/>
                <w:szCs w:val="24"/>
              </w:rPr>
              <w:t>„</w:t>
            </w:r>
            <w:r>
              <w:rPr>
                <w:i/>
                <w:iCs/>
                <w:sz w:val="24"/>
                <w:szCs w:val="24"/>
              </w:rPr>
              <w:t>Cheia noastră simbolică deschide ușa spre libertatea unei țări de a-și hotărî singură viitorul. Republica Moldova a primit această „cheie” prin Declarația de Independență.</w:t>
            </w:r>
            <w:r>
              <w:t xml:space="preserve"> </w:t>
            </w:r>
            <w:r>
              <w:rPr>
                <w:i/>
                <w:iCs/>
                <w:sz w:val="24"/>
                <w:szCs w:val="24"/>
              </w:rPr>
              <w:t>Dar independența nu înseamnă doar libertate. Ea înseamnă și responsabilitatea de a avea grijă de țară și de oamenii care trăiesc în ea.”</w:t>
            </w:r>
          </w:p>
          <w:p w14:paraId="6DAA0221" w14:textId="77777777" w:rsidR="009A3782" w:rsidRDefault="009A3782" w:rsidP="00132312">
            <w:pPr>
              <w:rPr>
                <w:i/>
                <w:iCs/>
                <w:sz w:val="24"/>
                <w:szCs w:val="24"/>
              </w:rPr>
            </w:pPr>
          </w:p>
        </w:tc>
      </w:tr>
      <w:tr w:rsidR="00FC7B0C" w14:paraId="2B1FBDFD" w14:textId="77777777">
        <w:tc>
          <w:tcPr>
            <w:tcW w:w="1980" w:type="dxa"/>
            <w:tcBorders>
              <w:top w:val="single" w:sz="4" w:space="0" w:color="000000"/>
              <w:left w:val="single" w:sz="4" w:space="0" w:color="000000"/>
              <w:bottom w:val="single" w:sz="4" w:space="0" w:color="000000"/>
              <w:right w:val="single" w:sz="4" w:space="0" w:color="000000"/>
            </w:tcBorders>
          </w:tcPr>
          <w:p w14:paraId="358C1035" w14:textId="612C5381" w:rsidR="00FC7B0C" w:rsidRPr="009A3782" w:rsidRDefault="009A3782" w:rsidP="009A3782">
            <w:pPr>
              <w:pBdr>
                <w:top w:val="nil"/>
                <w:left w:val="nil"/>
                <w:bottom w:val="nil"/>
                <w:right w:val="nil"/>
                <w:between w:val="nil"/>
              </w:pBdr>
              <w:jc w:val="center"/>
              <w:rPr>
                <w:b/>
                <w:bCs/>
                <w:color w:val="000000"/>
                <w:sz w:val="24"/>
                <w:szCs w:val="24"/>
              </w:rPr>
            </w:pPr>
            <w:r w:rsidRPr="009A3782">
              <w:rPr>
                <w:b/>
                <w:bCs/>
                <w:color w:val="000000"/>
                <w:sz w:val="24"/>
                <w:szCs w:val="24"/>
              </w:rPr>
              <w:t>REALIZAREA SENSULUI</w:t>
            </w:r>
          </w:p>
        </w:tc>
        <w:tc>
          <w:tcPr>
            <w:tcW w:w="8476" w:type="dxa"/>
            <w:tcBorders>
              <w:top w:val="single" w:sz="4" w:space="0" w:color="000000"/>
              <w:left w:val="single" w:sz="4" w:space="0" w:color="000000"/>
              <w:bottom w:val="single" w:sz="4" w:space="0" w:color="000000"/>
              <w:right w:val="single" w:sz="4" w:space="0" w:color="000000"/>
            </w:tcBorders>
          </w:tcPr>
          <w:p w14:paraId="5956976C" w14:textId="77777777" w:rsidR="00FC7B0C" w:rsidRDefault="00B47367" w:rsidP="00132312">
            <w:pPr>
              <w:pBdr>
                <w:top w:val="nil"/>
                <w:left w:val="nil"/>
                <w:bottom w:val="nil"/>
                <w:right w:val="nil"/>
                <w:between w:val="nil"/>
              </w:pBdr>
              <w:rPr>
                <w:color w:val="000000"/>
                <w:sz w:val="24"/>
                <w:szCs w:val="24"/>
              </w:rPr>
            </w:pPr>
            <w:r>
              <w:rPr>
                <w:color w:val="000000"/>
                <w:sz w:val="24"/>
                <w:szCs w:val="24"/>
              </w:rPr>
              <w:t>A</w:t>
            </w:r>
            <w:r>
              <w:rPr>
                <w:b/>
                <w:bCs/>
                <w:color w:val="000000"/>
                <w:sz w:val="24"/>
                <w:szCs w:val="24"/>
              </w:rPr>
              <w:t>ctivitatea: Actele de identitate ale persoanei și ale țării</w:t>
            </w:r>
          </w:p>
          <w:p w14:paraId="69FBDFBA" w14:textId="77777777" w:rsidR="00FC7B0C" w:rsidRDefault="00B47367" w:rsidP="00132312">
            <w:pPr>
              <w:pBdr>
                <w:top w:val="nil"/>
                <w:left w:val="nil"/>
                <w:bottom w:val="nil"/>
                <w:right w:val="nil"/>
                <w:between w:val="nil"/>
              </w:pBdr>
              <w:rPr>
                <w:b/>
                <w:bCs/>
                <w:i/>
                <w:iCs/>
                <w:color w:val="000000"/>
                <w:sz w:val="24"/>
                <w:szCs w:val="24"/>
              </w:rPr>
            </w:pPr>
            <w:r>
              <w:rPr>
                <w:i/>
                <w:iCs/>
                <w:color w:val="000000"/>
                <w:sz w:val="24"/>
                <w:szCs w:val="24"/>
              </w:rPr>
              <w:t xml:space="preserve">„O persoană are un document care arată cine este. Oare și o țară are un astfel de document?” </w:t>
            </w:r>
          </w:p>
          <w:p w14:paraId="7EC2C612" w14:textId="77777777" w:rsidR="00FC7B0C" w:rsidRDefault="00B47367" w:rsidP="00132312">
            <w:pPr>
              <w:pBdr>
                <w:top w:val="nil"/>
                <w:left w:val="nil"/>
                <w:bottom w:val="nil"/>
                <w:right w:val="nil"/>
                <w:between w:val="nil"/>
              </w:pBdr>
              <w:rPr>
                <w:color w:val="000000"/>
                <w:sz w:val="24"/>
                <w:szCs w:val="24"/>
              </w:rPr>
            </w:pPr>
            <w:r>
              <w:rPr>
                <w:color w:val="000000"/>
                <w:sz w:val="24"/>
                <w:szCs w:val="24"/>
              </w:rPr>
              <w:t xml:space="preserve">Cadrul didactic proiectează imaginea unuia dintre actele de identitate (certificat de naștere, buletin de identitate, pașaport,) </w:t>
            </w:r>
          </w:p>
          <w:p w14:paraId="1135A923" w14:textId="77777777" w:rsidR="00FC7B0C" w:rsidRDefault="00B47367" w:rsidP="00132312">
            <w:pPr>
              <w:pBdr>
                <w:top w:val="nil"/>
                <w:left w:val="nil"/>
                <w:bottom w:val="nil"/>
                <w:right w:val="nil"/>
                <w:between w:val="nil"/>
              </w:pBdr>
              <w:rPr>
                <w:color w:val="000000"/>
                <w:sz w:val="24"/>
                <w:szCs w:val="24"/>
              </w:rPr>
            </w:pPr>
            <w:r>
              <w:rPr>
                <w:color w:val="000000"/>
                <w:sz w:val="24"/>
                <w:szCs w:val="24"/>
              </w:rPr>
              <w:t>Elevii observă și reflectează în baza întrebărilor.</w:t>
            </w:r>
          </w:p>
          <w:p w14:paraId="52A65C49" w14:textId="77777777" w:rsidR="00FC7B0C" w:rsidRDefault="00FC7B0C" w:rsidP="00132312">
            <w:pPr>
              <w:pBdr>
                <w:top w:val="nil"/>
                <w:left w:val="nil"/>
                <w:bottom w:val="nil"/>
                <w:right w:val="nil"/>
                <w:between w:val="nil"/>
              </w:pBdr>
              <w:rPr>
                <w:color w:val="000000"/>
                <w:sz w:val="24"/>
                <w:szCs w:val="24"/>
              </w:rPr>
            </w:pPr>
          </w:p>
          <w:p w14:paraId="532F3BAD" w14:textId="77777777" w:rsidR="00FC7B0C" w:rsidRDefault="00B47367" w:rsidP="00132312">
            <w:pPr>
              <w:pBdr>
                <w:top w:val="nil"/>
                <w:left w:val="nil"/>
                <w:bottom w:val="nil"/>
                <w:right w:val="nil"/>
                <w:between w:val="nil"/>
              </w:pBdr>
              <w:rPr>
                <w:color w:val="000000"/>
                <w:sz w:val="24"/>
                <w:szCs w:val="24"/>
              </w:rPr>
            </w:pPr>
            <w:r>
              <w:rPr>
                <w:color w:val="000000"/>
                <w:sz w:val="24"/>
                <w:szCs w:val="24"/>
              </w:rPr>
              <w:t xml:space="preserve">Reflecție: </w:t>
            </w:r>
          </w:p>
          <w:p w14:paraId="56114FE9" w14:textId="77777777" w:rsidR="00FC7B0C" w:rsidRDefault="00B47367" w:rsidP="009A3782">
            <w:pPr>
              <w:numPr>
                <w:ilvl w:val="0"/>
                <w:numId w:val="11"/>
              </w:numPr>
              <w:pBdr>
                <w:top w:val="nil"/>
                <w:left w:val="nil"/>
                <w:bottom w:val="nil"/>
                <w:right w:val="nil"/>
                <w:between w:val="nil"/>
              </w:pBdr>
              <w:rPr>
                <w:color w:val="000000"/>
                <w:sz w:val="24"/>
                <w:szCs w:val="24"/>
              </w:rPr>
            </w:pPr>
            <w:r>
              <w:rPr>
                <w:color w:val="000000"/>
                <w:sz w:val="24"/>
                <w:szCs w:val="24"/>
              </w:rPr>
              <w:t>Ce documente din imagini recunoașteți?</w:t>
            </w:r>
          </w:p>
          <w:p w14:paraId="71338558" w14:textId="77777777" w:rsidR="00FC7B0C" w:rsidRDefault="00B47367" w:rsidP="009A3782">
            <w:pPr>
              <w:numPr>
                <w:ilvl w:val="0"/>
                <w:numId w:val="11"/>
              </w:numPr>
              <w:pBdr>
                <w:top w:val="nil"/>
                <w:left w:val="nil"/>
                <w:bottom w:val="nil"/>
                <w:right w:val="nil"/>
                <w:between w:val="nil"/>
              </w:pBdr>
              <w:rPr>
                <w:color w:val="000000"/>
                <w:sz w:val="24"/>
                <w:szCs w:val="24"/>
              </w:rPr>
            </w:pPr>
            <w:r>
              <w:rPr>
                <w:color w:val="000000"/>
                <w:sz w:val="24"/>
                <w:szCs w:val="24"/>
              </w:rPr>
              <w:t>Unde le-ați văzut?</w:t>
            </w:r>
          </w:p>
          <w:p w14:paraId="608F69CB" w14:textId="77777777" w:rsidR="00FC7B0C" w:rsidRDefault="00B47367" w:rsidP="009A3782">
            <w:pPr>
              <w:numPr>
                <w:ilvl w:val="0"/>
                <w:numId w:val="11"/>
              </w:numPr>
              <w:pBdr>
                <w:top w:val="nil"/>
                <w:left w:val="nil"/>
                <w:bottom w:val="nil"/>
                <w:right w:val="nil"/>
                <w:between w:val="nil"/>
              </w:pBdr>
              <w:rPr>
                <w:color w:val="000000"/>
                <w:sz w:val="24"/>
                <w:szCs w:val="24"/>
              </w:rPr>
            </w:pPr>
            <w:r>
              <w:rPr>
                <w:color w:val="000000"/>
                <w:sz w:val="24"/>
                <w:szCs w:val="24"/>
              </w:rPr>
              <w:t>Când le-ați folosit?</w:t>
            </w:r>
          </w:p>
          <w:p w14:paraId="78DA6F14" w14:textId="77777777" w:rsidR="00FC7B0C" w:rsidRDefault="00B47367" w:rsidP="009A3782">
            <w:pPr>
              <w:numPr>
                <w:ilvl w:val="0"/>
                <w:numId w:val="11"/>
              </w:numPr>
              <w:pBdr>
                <w:top w:val="nil"/>
                <w:left w:val="nil"/>
                <w:bottom w:val="nil"/>
                <w:right w:val="nil"/>
                <w:between w:val="nil"/>
              </w:pBdr>
              <w:rPr>
                <w:color w:val="000000"/>
                <w:sz w:val="24"/>
                <w:szCs w:val="24"/>
              </w:rPr>
            </w:pPr>
            <w:r>
              <w:rPr>
                <w:color w:val="000000"/>
                <w:sz w:val="24"/>
                <w:szCs w:val="24"/>
              </w:rPr>
              <w:t>Ce date ne oferă documentele?</w:t>
            </w:r>
          </w:p>
          <w:p w14:paraId="6EE44667" w14:textId="77777777" w:rsidR="00FC7B0C" w:rsidRDefault="00B47367" w:rsidP="009A3782">
            <w:pPr>
              <w:numPr>
                <w:ilvl w:val="0"/>
                <w:numId w:val="11"/>
              </w:numPr>
              <w:pBdr>
                <w:top w:val="nil"/>
                <w:left w:val="nil"/>
                <w:bottom w:val="nil"/>
                <w:right w:val="nil"/>
                <w:between w:val="nil"/>
              </w:pBdr>
              <w:rPr>
                <w:color w:val="000000"/>
                <w:sz w:val="24"/>
                <w:szCs w:val="24"/>
              </w:rPr>
            </w:pPr>
            <w:r>
              <w:rPr>
                <w:color w:val="000000"/>
                <w:sz w:val="24"/>
                <w:szCs w:val="24"/>
              </w:rPr>
              <w:t>De ce trebuie păstrat cu grijă?</w:t>
            </w:r>
          </w:p>
          <w:p w14:paraId="466DCC3D" w14:textId="77777777" w:rsidR="00FC7B0C" w:rsidRDefault="00FC7B0C" w:rsidP="00132312">
            <w:pPr>
              <w:pBdr>
                <w:top w:val="nil"/>
                <w:left w:val="nil"/>
                <w:bottom w:val="nil"/>
                <w:right w:val="nil"/>
                <w:between w:val="nil"/>
              </w:pBdr>
              <w:rPr>
                <w:b/>
                <w:bCs/>
                <w:color w:val="000000"/>
                <w:sz w:val="24"/>
                <w:szCs w:val="24"/>
              </w:rPr>
            </w:pPr>
          </w:p>
          <w:p w14:paraId="7D410C82" w14:textId="77777777" w:rsidR="00FC7B0C" w:rsidRDefault="00B47367" w:rsidP="00132312">
            <w:pPr>
              <w:pBdr>
                <w:top w:val="nil"/>
                <w:left w:val="nil"/>
                <w:bottom w:val="nil"/>
                <w:right w:val="nil"/>
                <w:between w:val="nil"/>
              </w:pBdr>
              <w:rPr>
                <w:b/>
                <w:bCs/>
                <w:color w:val="000000"/>
                <w:sz w:val="24"/>
                <w:szCs w:val="24"/>
              </w:rPr>
            </w:pPr>
            <w:r>
              <w:rPr>
                <w:b/>
                <w:bCs/>
                <w:color w:val="000000"/>
                <w:sz w:val="24"/>
                <w:szCs w:val="24"/>
              </w:rPr>
              <w:t>Declarația de Independență</w:t>
            </w:r>
          </w:p>
          <w:p w14:paraId="4389DAF3" w14:textId="77777777" w:rsidR="00FC7B0C" w:rsidRDefault="00B47367" w:rsidP="00132312">
            <w:pPr>
              <w:pBdr>
                <w:top w:val="nil"/>
                <w:left w:val="nil"/>
                <w:bottom w:val="nil"/>
                <w:right w:val="nil"/>
                <w:between w:val="nil"/>
              </w:pBdr>
              <w:rPr>
                <w:color w:val="000000"/>
                <w:sz w:val="24"/>
                <w:szCs w:val="24"/>
              </w:rPr>
            </w:pPr>
            <w:r>
              <w:rPr>
                <w:color w:val="000000"/>
                <w:sz w:val="24"/>
                <w:szCs w:val="24"/>
              </w:rPr>
              <w:t>Cadrul didactic proiectează imaginea Declarației de Independență și întreabă:</w:t>
            </w:r>
          </w:p>
          <w:p w14:paraId="1AA182B5" w14:textId="77777777" w:rsidR="00FC7B0C" w:rsidRDefault="00B47367" w:rsidP="00132312">
            <w:pPr>
              <w:pBdr>
                <w:top w:val="nil"/>
                <w:left w:val="nil"/>
                <w:bottom w:val="nil"/>
                <w:right w:val="nil"/>
                <w:between w:val="nil"/>
              </w:pBdr>
              <w:rPr>
                <w:color w:val="000000"/>
                <w:sz w:val="24"/>
                <w:szCs w:val="24"/>
              </w:rPr>
            </w:pPr>
            <w:r>
              <w:rPr>
                <w:color w:val="000000"/>
                <w:sz w:val="24"/>
                <w:szCs w:val="24"/>
              </w:rPr>
              <w:t>Oare și o țară are un document important care spune cine este?</w:t>
            </w:r>
          </w:p>
          <w:p w14:paraId="412018D8" w14:textId="77777777" w:rsidR="00FC7B0C" w:rsidRDefault="00B47367" w:rsidP="00132312">
            <w:pPr>
              <w:pBdr>
                <w:top w:val="nil"/>
                <w:left w:val="nil"/>
                <w:bottom w:val="nil"/>
                <w:right w:val="nil"/>
                <w:between w:val="nil"/>
              </w:pBdr>
              <w:rPr>
                <w:b/>
                <w:bCs/>
                <w:color w:val="000000"/>
                <w:sz w:val="24"/>
                <w:szCs w:val="24"/>
              </w:rPr>
            </w:pPr>
            <w:r>
              <w:rPr>
                <w:color w:val="000000"/>
                <w:sz w:val="24"/>
                <w:szCs w:val="24"/>
              </w:rPr>
              <w:t>Elevii completează tabelul.</w:t>
            </w:r>
          </w:p>
          <w:p w14:paraId="0765EE10" w14:textId="77777777" w:rsidR="00FC7B0C" w:rsidRDefault="00FC7B0C" w:rsidP="00132312">
            <w:pPr>
              <w:pBdr>
                <w:top w:val="nil"/>
                <w:left w:val="nil"/>
                <w:bottom w:val="nil"/>
                <w:right w:val="nil"/>
                <w:between w:val="nil"/>
              </w:pBdr>
              <w:rPr>
                <w:color w:val="000000"/>
                <w:sz w:val="24"/>
                <w:szCs w:val="24"/>
              </w:rPr>
            </w:pPr>
          </w:p>
          <w:p w14:paraId="0921756B" w14:textId="77777777" w:rsidR="00391BE7" w:rsidRDefault="00391BE7" w:rsidP="00132312">
            <w:pPr>
              <w:pBdr>
                <w:top w:val="nil"/>
                <w:left w:val="nil"/>
                <w:bottom w:val="nil"/>
                <w:right w:val="nil"/>
                <w:between w:val="nil"/>
              </w:pBdr>
              <w:rPr>
                <w:color w:val="000000"/>
                <w:sz w:val="24"/>
                <w:szCs w:val="24"/>
              </w:rPr>
            </w:pPr>
          </w:p>
          <w:tbl>
            <w:tblPr>
              <w:tblStyle w:val="a0"/>
              <w:tblW w:w="7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3"/>
              <w:gridCol w:w="2796"/>
              <w:gridCol w:w="3046"/>
            </w:tblGrid>
            <w:tr w:rsidR="00FC7B0C" w14:paraId="00C6EB00" w14:textId="77777777">
              <w:trPr>
                <w:trHeight w:val="471"/>
              </w:trPr>
              <w:tc>
                <w:tcPr>
                  <w:tcW w:w="2083" w:type="dxa"/>
                </w:tcPr>
                <w:p w14:paraId="6C6A9C40" w14:textId="77777777" w:rsidR="00FC7B0C" w:rsidRDefault="00FC7B0C" w:rsidP="00132312">
                  <w:pPr>
                    <w:pBdr>
                      <w:top w:val="nil"/>
                      <w:left w:val="nil"/>
                      <w:bottom w:val="nil"/>
                      <w:right w:val="nil"/>
                      <w:between w:val="nil"/>
                    </w:pBdr>
                    <w:rPr>
                      <w:color w:val="000000"/>
                      <w:sz w:val="24"/>
                      <w:szCs w:val="24"/>
                    </w:rPr>
                  </w:pPr>
                </w:p>
              </w:tc>
              <w:tc>
                <w:tcPr>
                  <w:tcW w:w="2796" w:type="dxa"/>
                </w:tcPr>
                <w:p w14:paraId="50F9252E" w14:textId="77777777" w:rsidR="00FC7B0C" w:rsidRDefault="00B47367" w:rsidP="00132312">
                  <w:pPr>
                    <w:pBdr>
                      <w:top w:val="nil"/>
                      <w:left w:val="nil"/>
                      <w:bottom w:val="nil"/>
                      <w:right w:val="nil"/>
                      <w:between w:val="nil"/>
                    </w:pBdr>
                    <w:jc w:val="center"/>
                    <w:rPr>
                      <w:color w:val="000000"/>
                      <w:sz w:val="24"/>
                      <w:szCs w:val="24"/>
                    </w:rPr>
                  </w:pPr>
                  <w:r>
                    <w:rPr>
                      <w:color w:val="000000"/>
                      <w:sz w:val="24"/>
                      <w:szCs w:val="24"/>
                    </w:rPr>
                    <w:t>Certificat de naștere</w:t>
                  </w:r>
                </w:p>
              </w:tc>
              <w:tc>
                <w:tcPr>
                  <w:tcW w:w="3046" w:type="dxa"/>
                </w:tcPr>
                <w:p w14:paraId="01143F24" w14:textId="77777777" w:rsidR="00FC7B0C" w:rsidRDefault="00B47367" w:rsidP="00132312">
                  <w:pPr>
                    <w:pBdr>
                      <w:top w:val="nil"/>
                      <w:left w:val="nil"/>
                      <w:bottom w:val="nil"/>
                      <w:right w:val="nil"/>
                      <w:between w:val="nil"/>
                    </w:pBdr>
                    <w:jc w:val="center"/>
                    <w:rPr>
                      <w:color w:val="000000"/>
                      <w:sz w:val="24"/>
                      <w:szCs w:val="24"/>
                    </w:rPr>
                  </w:pPr>
                  <w:r>
                    <w:rPr>
                      <w:color w:val="000000"/>
                      <w:sz w:val="24"/>
                      <w:szCs w:val="24"/>
                    </w:rPr>
                    <w:t>Declarația de Independență</w:t>
                  </w:r>
                </w:p>
              </w:tc>
            </w:tr>
            <w:tr w:rsidR="00FC7B0C" w14:paraId="3DAB58EF" w14:textId="77777777">
              <w:trPr>
                <w:trHeight w:val="495"/>
              </w:trPr>
              <w:tc>
                <w:tcPr>
                  <w:tcW w:w="2083" w:type="dxa"/>
                </w:tcPr>
                <w:p w14:paraId="6A3204D6" w14:textId="77777777" w:rsidR="00FC7B0C" w:rsidRDefault="00B47367" w:rsidP="00132312">
                  <w:pPr>
                    <w:pBdr>
                      <w:top w:val="nil"/>
                      <w:left w:val="nil"/>
                      <w:bottom w:val="nil"/>
                      <w:right w:val="nil"/>
                      <w:between w:val="nil"/>
                    </w:pBdr>
                    <w:rPr>
                      <w:color w:val="000000"/>
                      <w:sz w:val="24"/>
                      <w:szCs w:val="24"/>
                    </w:rPr>
                  </w:pPr>
                  <w:r>
                    <w:rPr>
                      <w:color w:val="000000"/>
                      <w:sz w:val="24"/>
                      <w:szCs w:val="24"/>
                    </w:rPr>
                    <w:t>Cui îi aparține?</w:t>
                  </w:r>
                </w:p>
              </w:tc>
              <w:tc>
                <w:tcPr>
                  <w:tcW w:w="2796" w:type="dxa"/>
                </w:tcPr>
                <w:p w14:paraId="1BF08708" w14:textId="77777777" w:rsidR="00FC7B0C" w:rsidRDefault="00FC7B0C" w:rsidP="00132312">
                  <w:pPr>
                    <w:pBdr>
                      <w:top w:val="nil"/>
                      <w:left w:val="nil"/>
                      <w:bottom w:val="nil"/>
                      <w:right w:val="nil"/>
                      <w:between w:val="nil"/>
                    </w:pBdr>
                    <w:rPr>
                      <w:color w:val="000000"/>
                      <w:sz w:val="24"/>
                      <w:szCs w:val="24"/>
                    </w:rPr>
                  </w:pPr>
                </w:p>
              </w:tc>
              <w:tc>
                <w:tcPr>
                  <w:tcW w:w="3046" w:type="dxa"/>
                </w:tcPr>
                <w:p w14:paraId="7578FDBE" w14:textId="77777777" w:rsidR="00FC7B0C" w:rsidRDefault="00FC7B0C" w:rsidP="00132312">
                  <w:pPr>
                    <w:pBdr>
                      <w:top w:val="nil"/>
                      <w:left w:val="nil"/>
                      <w:bottom w:val="nil"/>
                      <w:right w:val="nil"/>
                      <w:between w:val="nil"/>
                    </w:pBdr>
                    <w:rPr>
                      <w:color w:val="000000"/>
                      <w:sz w:val="24"/>
                      <w:szCs w:val="24"/>
                    </w:rPr>
                  </w:pPr>
                </w:p>
              </w:tc>
            </w:tr>
            <w:tr w:rsidR="00FC7B0C" w14:paraId="0F6E943E" w14:textId="77777777">
              <w:trPr>
                <w:trHeight w:val="235"/>
              </w:trPr>
              <w:tc>
                <w:tcPr>
                  <w:tcW w:w="2083" w:type="dxa"/>
                </w:tcPr>
                <w:p w14:paraId="717FACDA" w14:textId="77777777" w:rsidR="00FC7B0C" w:rsidRDefault="00B47367" w:rsidP="00132312">
                  <w:pPr>
                    <w:pBdr>
                      <w:top w:val="nil"/>
                      <w:left w:val="nil"/>
                      <w:bottom w:val="nil"/>
                      <w:right w:val="nil"/>
                      <w:between w:val="nil"/>
                    </w:pBdr>
                    <w:rPr>
                      <w:color w:val="000000"/>
                      <w:sz w:val="24"/>
                      <w:szCs w:val="24"/>
                    </w:rPr>
                  </w:pPr>
                  <w:r>
                    <w:rPr>
                      <w:color w:val="000000"/>
                      <w:sz w:val="24"/>
                      <w:szCs w:val="24"/>
                    </w:rPr>
                    <w:t xml:space="preserve">Ce ne spune? </w:t>
                  </w:r>
                </w:p>
              </w:tc>
              <w:tc>
                <w:tcPr>
                  <w:tcW w:w="2796" w:type="dxa"/>
                </w:tcPr>
                <w:p w14:paraId="4A1713D7" w14:textId="77777777" w:rsidR="00FC7B0C" w:rsidRDefault="00FC7B0C" w:rsidP="00132312">
                  <w:pPr>
                    <w:pBdr>
                      <w:top w:val="nil"/>
                      <w:left w:val="nil"/>
                      <w:bottom w:val="nil"/>
                      <w:right w:val="nil"/>
                      <w:between w:val="nil"/>
                    </w:pBdr>
                    <w:rPr>
                      <w:color w:val="000000"/>
                      <w:sz w:val="24"/>
                      <w:szCs w:val="24"/>
                    </w:rPr>
                  </w:pPr>
                </w:p>
              </w:tc>
              <w:tc>
                <w:tcPr>
                  <w:tcW w:w="3046" w:type="dxa"/>
                </w:tcPr>
                <w:p w14:paraId="726107A1" w14:textId="77777777" w:rsidR="00FC7B0C" w:rsidRDefault="00FC7B0C" w:rsidP="00132312">
                  <w:pPr>
                    <w:pBdr>
                      <w:top w:val="nil"/>
                      <w:left w:val="nil"/>
                      <w:bottom w:val="nil"/>
                      <w:right w:val="nil"/>
                      <w:between w:val="nil"/>
                    </w:pBdr>
                    <w:rPr>
                      <w:color w:val="000000"/>
                      <w:sz w:val="24"/>
                      <w:szCs w:val="24"/>
                    </w:rPr>
                  </w:pPr>
                </w:p>
              </w:tc>
            </w:tr>
            <w:tr w:rsidR="00FC7B0C" w14:paraId="1353FF1D" w14:textId="77777777">
              <w:trPr>
                <w:trHeight w:val="471"/>
              </w:trPr>
              <w:tc>
                <w:tcPr>
                  <w:tcW w:w="2083" w:type="dxa"/>
                </w:tcPr>
                <w:p w14:paraId="2039BF9B" w14:textId="77777777" w:rsidR="00FC7B0C" w:rsidRDefault="00B47367" w:rsidP="00132312">
                  <w:pPr>
                    <w:pBdr>
                      <w:top w:val="nil"/>
                      <w:left w:val="nil"/>
                      <w:bottom w:val="nil"/>
                      <w:right w:val="nil"/>
                      <w:between w:val="nil"/>
                    </w:pBdr>
                    <w:rPr>
                      <w:color w:val="000000"/>
                      <w:sz w:val="24"/>
                      <w:szCs w:val="24"/>
                    </w:rPr>
                  </w:pPr>
                  <w:r>
                    <w:rPr>
                      <w:color w:val="000000"/>
                      <w:sz w:val="24"/>
                      <w:szCs w:val="24"/>
                    </w:rPr>
                    <w:t>Prin ce este important?</w:t>
                  </w:r>
                </w:p>
              </w:tc>
              <w:tc>
                <w:tcPr>
                  <w:tcW w:w="2796" w:type="dxa"/>
                </w:tcPr>
                <w:p w14:paraId="62784FCF" w14:textId="77777777" w:rsidR="00FC7B0C" w:rsidRDefault="00FC7B0C" w:rsidP="00132312">
                  <w:pPr>
                    <w:pBdr>
                      <w:top w:val="nil"/>
                      <w:left w:val="nil"/>
                      <w:bottom w:val="nil"/>
                      <w:right w:val="nil"/>
                      <w:between w:val="nil"/>
                    </w:pBdr>
                    <w:rPr>
                      <w:color w:val="000000"/>
                      <w:sz w:val="24"/>
                      <w:szCs w:val="24"/>
                    </w:rPr>
                  </w:pPr>
                </w:p>
              </w:tc>
              <w:tc>
                <w:tcPr>
                  <w:tcW w:w="3046" w:type="dxa"/>
                </w:tcPr>
                <w:p w14:paraId="3C9AA260" w14:textId="77777777" w:rsidR="00FC7B0C" w:rsidRDefault="00FC7B0C" w:rsidP="00132312">
                  <w:pPr>
                    <w:pBdr>
                      <w:top w:val="nil"/>
                      <w:left w:val="nil"/>
                      <w:bottom w:val="nil"/>
                      <w:right w:val="nil"/>
                      <w:between w:val="nil"/>
                    </w:pBdr>
                    <w:rPr>
                      <w:color w:val="000000"/>
                      <w:sz w:val="24"/>
                      <w:szCs w:val="24"/>
                    </w:rPr>
                  </w:pPr>
                </w:p>
              </w:tc>
            </w:tr>
            <w:tr w:rsidR="00FC7B0C" w14:paraId="6F9579F0" w14:textId="77777777">
              <w:trPr>
                <w:trHeight w:val="471"/>
              </w:trPr>
              <w:tc>
                <w:tcPr>
                  <w:tcW w:w="2083" w:type="dxa"/>
                </w:tcPr>
                <w:p w14:paraId="186EC4E5" w14:textId="77777777" w:rsidR="00FC7B0C" w:rsidRDefault="00B47367" w:rsidP="00132312">
                  <w:pPr>
                    <w:pBdr>
                      <w:top w:val="nil"/>
                      <w:left w:val="nil"/>
                      <w:bottom w:val="nil"/>
                      <w:right w:val="nil"/>
                      <w:between w:val="nil"/>
                    </w:pBdr>
                    <w:rPr>
                      <w:color w:val="000000"/>
                      <w:sz w:val="24"/>
                      <w:szCs w:val="24"/>
                    </w:rPr>
                  </w:pPr>
                  <w:r>
                    <w:rPr>
                      <w:color w:val="000000"/>
                      <w:sz w:val="24"/>
                      <w:szCs w:val="24"/>
                    </w:rPr>
                    <w:t>Cum trebuie păstrat?</w:t>
                  </w:r>
                </w:p>
              </w:tc>
              <w:tc>
                <w:tcPr>
                  <w:tcW w:w="2796" w:type="dxa"/>
                </w:tcPr>
                <w:p w14:paraId="6C8431FF" w14:textId="77777777" w:rsidR="00FC7B0C" w:rsidRDefault="00FC7B0C" w:rsidP="00132312">
                  <w:pPr>
                    <w:pBdr>
                      <w:top w:val="nil"/>
                      <w:left w:val="nil"/>
                      <w:bottom w:val="nil"/>
                      <w:right w:val="nil"/>
                      <w:between w:val="nil"/>
                    </w:pBdr>
                    <w:rPr>
                      <w:color w:val="000000"/>
                      <w:sz w:val="24"/>
                      <w:szCs w:val="24"/>
                    </w:rPr>
                  </w:pPr>
                </w:p>
              </w:tc>
              <w:tc>
                <w:tcPr>
                  <w:tcW w:w="3046" w:type="dxa"/>
                </w:tcPr>
                <w:p w14:paraId="267EF54E" w14:textId="77777777" w:rsidR="00FC7B0C" w:rsidRDefault="00FC7B0C" w:rsidP="00132312">
                  <w:pPr>
                    <w:pBdr>
                      <w:top w:val="nil"/>
                      <w:left w:val="nil"/>
                      <w:bottom w:val="nil"/>
                      <w:right w:val="nil"/>
                      <w:between w:val="nil"/>
                    </w:pBdr>
                    <w:rPr>
                      <w:color w:val="000000"/>
                      <w:sz w:val="24"/>
                      <w:szCs w:val="24"/>
                    </w:rPr>
                  </w:pPr>
                </w:p>
              </w:tc>
            </w:tr>
          </w:tbl>
          <w:p w14:paraId="5473ECC3" w14:textId="77777777" w:rsidR="00FC7B0C" w:rsidRDefault="00FC7B0C" w:rsidP="00132312">
            <w:pPr>
              <w:pBdr>
                <w:top w:val="nil"/>
                <w:left w:val="nil"/>
                <w:bottom w:val="nil"/>
                <w:right w:val="nil"/>
                <w:between w:val="nil"/>
              </w:pBdr>
              <w:rPr>
                <w:color w:val="000000"/>
              </w:rPr>
            </w:pPr>
          </w:p>
          <w:p w14:paraId="7E4EE95A" w14:textId="77777777" w:rsidR="00FC7B0C" w:rsidRDefault="00B47367" w:rsidP="00132312">
            <w:pPr>
              <w:pBdr>
                <w:top w:val="nil"/>
                <w:left w:val="nil"/>
                <w:bottom w:val="nil"/>
                <w:right w:val="nil"/>
                <w:between w:val="nil"/>
              </w:pBdr>
              <w:rPr>
                <w:color w:val="000000"/>
                <w:sz w:val="24"/>
                <w:szCs w:val="24"/>
              </w:rPr>
            </w:pPr>
            <w:r>
              <w:rPr>
                <w:color w:val="000000"/>
                <w:sz w:val="24"/>
                <w:szCs w:val="24"/>
              </w:rPr>
              <w:t>Reflecții:</w:t>
            </w:r>
          </w:p>
          <w:p w14:paraId="345B0CD8" w14:textId="77777777" w:rsidR="00FC7B0C" w:rsidRDefault="00B47367" w:rsidP="00391BE7">
            <w:pPr>
              <w:numPr>
                <w:ilvl w:val="0"/>
                <w:numId w:val="12"/>
              </w:numPr>
              <w:pBdr>
                <w:top w:val="nil"/>
                <w:left w:val="nil"/>
                <w:bottom w:val="nil"/>
                <w:right w:val="nil"/>
                <w:between w:val="nil"/>
              </w:pBdr>
              <w:rPr>
                <w:color w:val="000000"/>
                <w:sz w:val="24"/>
                <w:szCs w:val="24"/>
              </w:rPr>
            </w:pPr>
            <w:r>
              <w:rPr>
                <w:color w:val="000000"/>
                <w:sz w:val="24"/>
                <w:szCs w:val="24"/>
              </w:rPr>
              <w:t>Ce ați descoperit despre aceste două documente?</w:t>
            </w:r>
          </w:p>
          <w:p w14:paraId="24088AB8" w14:textId="77777777" w:rsidR="00FC7B0C" w:rsidRDefault="00B47367" w:rsidP="00391BE7">
            <w:pPr>
              <w:numPr>
                <w:ilvl w:val="0"/>
                <w:numId w:val="12"/>
              </w:numPr>
              <w:pBdr>
                <w:top w:val="nil"/>
                <w:left w:val="nil"/>
                <w:bottom w:val="nil"/>
                <w:right w:val="nil"/>
                <w:between w:val="nil"/>
              </w:pBdr>
              <w:rPr>
                <w:b/>
                <w:bCs/>
                <w:color w:val="000000"/>
                <w:sz w:val="24"/>
                <w:szCs w:val="24"/>
              </w:rPr>
            </w:pPr>
            <w:r>
              <w:rPr>
                <w:color w:val="000000"/>
                <w:sz w:val="24"/>
                <w:szCs w:val="24"/>
              </w:rPr>
              <w:t>Ce au în comun aceste două documente?</w:t>
            </w:r>
          </w:p>
          <w:p w14:paraId="76BE7CEC" w14:textId="77777777" w:rsidR="00FC7B0C" w:rsidRDefault="00B47367" w:rsidP="00391BE7">
            <w:pPr>
              <w:numPr>
                <w:ilvl w:val="0"/>
                <w:numId w:val="12"/>
              </w:numPr>
              <w:pBdr>
                <w:top w:val="nil"/>
                <w:left w:val="nil"/>
                <w:bottom w:val="nil"/>
                <w:right w:val="nil"/>
                <w:between w:val="nil"/>
              </w:pBdr>
              <w:rPr>
                <w:color w:val="000000"/>
                <w:sz w:val="24"/>
                <w:szCs w:val="24"/>
              </w:rPr>
            </w:pPr>
            <w:r>
              <w:rPr>
                <w:color w:val="000000"/>
                <w:sz w:val="24"/>
                <w:szCs w:val="24"/>
              </w:rPr>
              <w:t>Care este data de naștere a Republicii Moldova?</w:t>
            </w:r>
          </w:p>
          <w:p w14:paraId="04CB5FE6" w14:textId="77777777" w:rsidR="00FC7B0C" w:rsidRDefault="00B47367" w:rsidP="00391BE7">
            <w:pPr>
              <w:numPr>
                <w:ilvl w:val="0"/>
                <w:numId w:val="12"/>
              </w:numPr>
              <w:pBdr>
                <w:top w:val="nil"/>
                <w:left w:val="nil"/>
                <w:bottom w:val="nil"/>
                <w:right w:val="nil"/>
                <w:between w:val="nil"/>
              </w:pBdr>
              <w:rPr>
                <w:color w:val="000000"/>
                <w:sz w:val="24"/>
                <w:szCs w:val="24"/>
              </w:rPr>
            </w:pPr>
            <w:r>
              <w:rPr>
                <w:color w:val="000000"/>
                <w:sz w:val="24"/>
                <w:szCs w:val="24"/>
              </w:rPr>
              <w:t>Ce diferență de ani există între vârsta voastră și a Republicii Moldova?</w:t>
            </w:r>
          </w:p>
          <w:p w14:paraId="092ABF45" w14:textId="77777777" w:rsidR="00FC7B0C" w:rsidRDefault="00B47367" w:rsidP="00391BE7">
            <w:pPr>
              <w:numPr>
                <w:ilvl w:val="0"/>
                <w:numId w:val="12"/>
              </w:numPr>
              <w:pBdr>
                <w:top w:val="nil"/>
                <w:left w:val="nil"/>
                <w:bottom w:val="nil"/>
                <w:right w:val="nil"/>
                <w:between w:val="nil"/>
              </w:pBdr>
              <w:rPr>
                <w:color w:val="000000"/>
                <w:sz w:val="24"/>
                <w:szCs w:val="24"/>
              </w:rPr>
            </w:pPr>
            <w:r>
              <w:rPr>
                <w:color w:val="000000"/>
                <w:sz w:val="24"/>
                <w:szCs w:val="24"/>
              </w:rPr>
              <w:t>Ce reprezintă Declarația de Independență pentru Republica Moldova?</w:t>
            </w:r>
          </w:p>
          <w:p w14:paraId="2B0E3C73" w14:textId="77777777" w:rsidR="00391BE7" w:rsidRDefault="00391BE7" w:rsidP="00391BE7">
            <w:pPr>
              <w:pBdr>
                <w:top w:val="nil"/>
                <w:left w:val="nil"/>
                <w:bottom w:val="nil"/>
                <w:right w:val="nil"/>
                <w:between w:val="nil"/>
              </w:pBdr>
              <w:ind w:left="720"/>
              <w:rPr>
                <w:color w:val="000000"/>
                <w:sz w:val="24"/>
                <w:szCs w:val="24"/>
              </w:rPr>
            </w:pPr>
          </w:p>
          <w:p w14:paraId="47F85CD5" w14:textId="77777777" w:rsidR="00FC7B0C" w:rsidRDefault="00B47367" w:rsidP="00391BE7">
            <w:pPr>
              <w:pBdr>
                <w:top w:val="nil"/>
                <w:left w:val="nil"/>
                <w:bottom w:val="nil"/>
                <w:right w:val="nil"/>
                <w:between w:val="nil"/>
              </w:pBdr>
              <w:jc w:val="both"/>
              <w:rPr>
                <w:i/>
                <w:iCs/>
                <w:color w:val="000000"/>
                <w:sz w:val="24"/>
                <w:szCs w:val="24"/>
              </w:rPr>
            </w:pPr>
            <w:r>
              <w:rPr>
                <w:i/>
                <w:iCs/>
                <w:color w:val="000000"/>
                <w:sz w:val="24"/>
                <w:szCs w:val="24"/>
              </w:rPr>
              <w:t>„Certificatul de naștere spune cine este o persoană și cărei țări îi aparține. Declarația de Independență spune lumii că Republica Moldova este un stat liber, independent și își hotărăște singură prezentul și viitorul. De aceea spunem că Declarația este ca un certificat de naștere al țării.”</w:t>
            </w:r>
          </w:p>
          <w:p w14:paraId="005B9F91" w14:textId="77777777" w:rsidR="00391BE7" w:rsidRDefault="00391BE7" w:rsidP="00132312">
            <w:pPr>
              <w:pBdr>
                <w:top w:val="nil"/>
                <w:left w:val="nil"/>
                <w:bottom w:val="nil"/>
                <w:right w:val="nil"/>
                <w:between w:val="nil"/>
              </w:pBdr>
              <w:rPr>
                <w:i/>
                <w:iCs/>
                <w:color w:val="000000"/>
                <w:sz w:val="24"/>
                <w:szCs w:val="24"/>
              </w:rPr>
            </w:pPr>
          </w:p>
          <w:p w14:paraId="1E0E3C03" w14:textId="77777777" w:rsidR="00FC7B0C" w:rsidRDefault="00B47367" w:rsidP="00132312">
            <w:pPr>
              <w:rPr>
                <w:sz w:val="24"/>
                <w:szCs w:val="24"/>
              </w:rPr>
            </w:pPr>
            <w:r>
              <w:rPr>
                <w:sz w:val="24"/>
                <w:szCs w:val="24"/>
              </w:rPr>
              <w:t xml:space="preserve">Cadrul didactic proiectează patru elemente prin care explorează drumul către independență. </w:t>
            </w:r>
          </w:p>
          <w:p w14:paraId="2320F065" w14:textId="77777777" w:rsidR="00FC7B0C" w:rsidRDefault="00B47367" w:rsidP="00132312">
            <w:pPr>
              <w:numPr>
                <w:ilvl w:val="0"/>
                <w:numId w:val="3"/>
              </w:numPr>
              <w:pBdr>
                <w:top w:val="nil"/>
                <w:left w:val="nil"/>
                <w:bottom w:val="nil"/>
                <w:right w:val="nil"/>
                <w:between w:val="nil"/>
              </w:pBdr>
              <w:rPr>
                <w:color w:val="000000"/>
                <w:sz w:val="24"/>
                <w:szCs w:val="24"/>
              </w:rPr>
            </w:pPr>
            <w:r>
              <w:rPr>
                <w:b/>
                <w:bCs/>
                <w:color w:val="000000"/>
                <w:sz w:val="24"/>
                <w:szCs w:val="24"/>
              </w:rPr>
              <w:t xml:space="preserve">Vocea oamenilor </w:t>
            </w:r>
          </w:p>
          <w:p w14:paraId="41B31A19" w14:textId="77777777" w:rsidR="00FC7B0C" w:rsidRDefault="00B47367" w:rsidP="00132312">
            <w:pPr>
              <w:pBdr>
                <w:top w:val="nil"/>
                <w:left w:val="nil"/>
                <w:bottom w:val="nil"/>
                <w:right w:val="nil"/>
                <w:between w:val="nil"/>
              </w:pBdr>
              <w:rPr>
                <w:color w:val="000000"/>
                <w:sz w:val="24"/>
                <w:szCs w:val="24"/>
              </w:rPr>
            </w:pPr>
            <w:r>
              <w:rPr>
                <w:color w:val="000000"/>
                <w:sz w:val="24"/>
                <w:szCs w:val="24"/>
              </w:rPr>
              <w:t>La</w:t>
            </w:r>
            <w:r>
              <w:rPr>
                <w:b/>
                <w:bCs/>
                <w:color w:val="000000"/>
                <w:sz w:val="24"/>
                <w:szCs w:val="24"/>
              </w:rPr>
              <w:t xml:space="preserve"> </w:t>
            </w:r>
            <w:r>
              <w:rPr>
                <w:color w:val="000000"/>
                <w:sz w:val="24"/>
                <w:szCs w:val="24"/>
              </w:rPr>
              <w:t>27 august 1989, la Marea Adunare Națională de la Chișinău s-au adunat foarte mulți oameni din diferite localități. Ei și-au exprimat dorința de libertate, demnitate și respect pentru limba și identitatea lor. Scriitori, artiști, profesori, părinți și tineri au arătat că o țară devine puternică atunci când oamenii se unesc în jurul unui vis comun.</w:t>
            </w:r>
          </w:p>
          <w:p w14:paraId="0EFD0EE5" w14:textId="77777777" w:rsidR="00FC7B0C" w:rsidRDefault="00B47367" w:rsidP="00132312">
            <w:pPr>
              <w:numPr>
                <w:ilvl w:val="0"/>
                <w:numId w:val="3"/>
              </w:numPr>
              <w:pBdr>
                <w:top w:val="nil"/>
                <w:left w:val="nil"/>
                <w:bottom w:val="nil"/>
                <w:right w:val="nil"/>
                <w:between w:val="nil"/>
              </w:pBdr>
              <w:rPr>
                <w:b/>
                <w:bCs/>
                <w:color w:val="000000"/>
                <w:sz w:val="24"/>
                <w:szCs w:val="24"/>
              </w:rPr>
            </w:pPr>
            <w:r>
              <w:rPr>
                <w:b/>
                <w:bCs/>
                <w:color w:val="000000"/>
                <w:sz w:val="24"/>
                <w:szCs w:val="24"/>
              </w:rPr>
              <w:t xml:space="preserve"> Limba și alfabetul </w:t>
            </w:r>
          </w:p>
          <w:p w14:paraId="1D312A8E" w14:textId="77777777" w:rsidR="00FC7B0C" w:rsidRDefault="00B47367" w:rsidP="00132312">
            <w:pPr>
              <w:pBdr>
                <w:top w:val="nil"/>
                <w:left w:val="nil"/>
                <w:bottom w:val="nil"/>
                <w:right w:val="nil"/>
                <w:between w:val="nil"/>
              </w:pBdr>
              <w:rPr>
                <w:color w:val="000000"/>
                <w:sz w:val="24"/>
                <w:szCs w:val="24"/>
              </w:rPr>
            </w:pPr>
            <w:r>
              <w:rPr>
                <w:color w:val="000000"/>
                <w:sz w:val="24"/>
                <w:szCs w:val="24"/>
              </w:rPr>
              <w:t>În trecut, oamenii din Republica Moldova nu puteau întotdeauna să scrie limba română cu alfabetul pe care îl folosim astăzi. În anul 1989 s-a hotărât revenirea la alfabetul latin – alfabetul pe care îl folosim și astăzi. Acesta a fost un pas important, deoarece limba și scrierea fac parte din identitatea unui popor și îi ajută pe oameni să își păstreze cultura, tradițiile și legătura cu trecutul.</w:t>
            </w:r>
          </w:p>
          <w:p w14:paraId="023A4861" w14:textId="77777777" w:rsidR="00FC7B0C" w:rsidRDefault="00B47367" w:rsidP="00132312">
            <w:pPr>
              <w:numPr>
                <w:ilvl w:val="0"/>
                <w:numId w:val="3"/>
              </w:numPr>
              <w:pBdr>
                <w:top w:val="nil"/>
                <w:left w:val="nil"/>
                <w:bottom w:val="nil"/>
                <w:right w:val="nil"/>
                <w:between w:val="nil"/>
              </w:pBdr>
              <w:rPr>
                <w:b/>
                <w:bCs/>
                <w:color w:val="000000"/>
                <w:sz w:val="24"/>
                <w:szCs w:val="24"/>
              </w:rPr>
            </w:pPr>
            <w:r>
              <w:rPr>
                <w:b/>
                <w:bCs/>
                <w:color w:val="000000"/>
                <w:sz w:val="24"/>
                <w:szCs w:val="24"/>
              </w:rPr>
              <w:t xml:space="preserve"> Semnele prin care recunoaștem țara </w:t>
            </w:r>
          </w:p>
          <w:p w14:paraId="10F76CF6" w14:textId="77777777" w:rsidR="00FC7B0C" w:rsidRDefault="00B47367" w:rsidP="00132312">
            <w:pPr>
              <w:pBdr>
                <w:top w:val="nil"/>
                <w:left w:val="nil"/>
                <w:bottom w:val="nil"/>
                <w:right w:val="nil"/>
                <w:between w:val="nil"/>
              </w:pBdr>
              <w:rPr>
                <w:color w:val="000000"/>
                <w:sz w:val="24"/>
                <w:szCs w:val="24"/>
              </w:rPr>
            </w:pPr>
            <w:r>
              <w:rPr>
                <w:color w:val="000000"/>
                <w:sz w:val="24"/>
                <w:szCs w:val="24"/>
              </w:rPr>
              <w:t>Tricolorul a devenit Drapelul de Stat al Republicii Moldova, iar apoi a fost adoptată Stema de Stat. Așa cum fiecare persoană are un nume și un chip prin care este recunoscută, și o țară are simboluri care o reprezintă. Drapelul și Stema ne ajută să recunoaștem Republica Moldova și arată că aparținem aceleiași țări.</w:t>
            </w:r>
          </w:p>
          <w:p w14:paraId="7F1BC3ED" w14:textId="77777777" w:rsidR="00FC7B0C" w:rsidRDefault="00B47367" w:rsidP="00132312">
            <w:pPr>
              <w:numPr>
                <w:ilvl w:val="0"/>
                <w:numId w:val="3"/>
              </w:numPr>
              <w:pBdr>
                <w:top w:val="nil"/>
                <w:left w:val="nil"/>
                <w:bottom w:val="nil"/>
                <w:right w:val="nil"/>
                <w:between w:val="nil"/>
              </w:pBdr>
              <w:rPr>
                <w:b/>
                <w:bCs/>
                <w:color w:val="000000"/>
                <w:sz w:val="24"/>
                <w:szCs w:val="24"/>
              </w:rPr>
            </w:pPr>
            <w:r>
              <w:rPr>
                <w:b/>
                <w:bCs/>
                <w:color w:val="000000"/>
                <w:sz w:val="24"/>
                <w:szCs w:val="24"/>
              </w:rPr>
              <w:t>Ziua în care Moldova a spus lumii: „Suntem liberi!” – 27 august 1991</w:t>
            </w:r>
          </w:p>
          <w:p w14:paraId="67385288" w14:textId="77777777" w:rsidR="00FC7B0C" w:rsidRDefault="00B47367" w:rsidP="00132312">
            <w:pPr>
              <w:pBdr>
                <w:top w:val="nil"/>
                <w:left w:val="nil"/>
                <w:bottom w:val="nil"/>
                <w:right w:val="nil"/>
                <w:between w:val="nil"/>
              </w:pBdr>
              <w:rPr>
                <w:color w:val="000000"/>
                <w:sz w:val="24"/>
                <w:szCs w:val="24"/>
              </w:rPr>
            </w:pPr>
            <w:r>
              <w:rPr>
                <w:color w:val="000000"/>
                <w:sz w:val="24"/>
                <w:szCs w:val="24"/>
              </w:rPr>
              <w:t>La 27 august 1991, Republica Moldova a făcut un pas uriaș: și-a declarat independența. În acea zi, Parlamentul a votat Declarația de Independență, iar țara noastră a transmis lumii un mesaj clar:</w:t>
            </w:r>
          </w:p>
          <w:p w14:paraId="76C319EC" w14:textId="77777777" w:rsidR="00FC7B0C" w:rsidRDefault="00B47367" w:rsidP="00132312">
            <w:pPr>
              <w:pBdr>
                <w:top w:val="nil"/>
                <w:left w:val="nil"/>
                <w:bottom w:val="nil"/>
                <w:right w:val="nil"/>
                <w:between w:val="nil"/>
              </w:pBdr>
              <w:rPr>
                <w:color w:val="000000"/>
                <w:sz w:val="24"/>
                <w:szCs w:val="24"/>
              </w:rPr>
            </w:pPr>
            <w:r>
              <w:rPr>
                <w:color w:val="000000"/>
                <w:sz w:val="24"/>
                <w:szCs w:val="24"/>
              </w:rPr>
              <w:t>„Suntem liberi. Ne alegem singuri drumul și ne construim propriul viitor.”</w:t>
            </w:r>
          </w:p>
          <w:p w14:paraId="35C66FDE" w14:textId="77777777" w:rsidR="00FC7B0C" w:rsidRDefault="00B47367" w:rsidP="00132312">
            <w:pPr>
              <w:pBdr>
                <w:top w:val="nil"/>
                <w:left w:val="nil"/>
                <w:bottom w:val="nil"/>
                <w:right w:val="nil"/>
                <w:between w:val="nil"/>
              </w:pBdr>
              <w:rPr>
                <w:color w:val="000000"/>
                <w:sz w:val="24"/>
                <w:szCs w:val="24"/>
              </w:rPr>
            </w:pPr>
            <w:r>
              <w:rPr>
                <w:color w:val="000000"/>
                <w:sz w:val="24"/>
                <w:szCs w:val="24"/>
              </w:rPr>
              <w:t>Pentru oameni, a fost o zi plină de emoție, speranță și mândrie. Independența însemna că Republica Moldova putea să ia propriile decizii, să își apere valorile și să își construiască viitorul împreună cu cetățenii săi.</w:t>
            </w:r>
          </w:p>
          <w:p w14:paraId="18BE5850" w14:textId="77777777" w:rsidR="00FC7B0C" w:rsidRDefault="00B47367" w:rsidP="00132312">
            <w:pPr>
              <w:pBdr>
                <w:top w:val="nil"/>
                <w:left w:val="nil"/>
                <w:bottom w:val="nil"/>
                <w:right w:val="nil"/>
                <w:between w:val="nil"/>
              </w:pBdr>
              <w:rPr>
                <w:color w:val="000000"/>
                <w:sz w:val="24"/>
                <w:szCs w:val="24"/>
              </w:rPr>
            </w:pPr>
            <w:r>
              <w:rPr>
                <w:color w:val="000000"/>
                <w:sz w:val="24"/>
                <w:szCs w:val="24"/>
              </w:rPr>
              <w:lastRenderedPageBreak/>
              <w:t>Declarația de Independență poate fi asemănată cu certificatul de naștere al Republicii Moldova ca stat liber.</w:t>
            </w:r>
          </w:p>
          <w:p w14:paraId="594EC589" w14:textId="77777777" w:rsidR="00FC7B0C" w:rsidRDefault="00FC7B0C" w:rsidP="00132312">
            <w:pPr>
              <w:rPr>
                <w:sz w:val="24"/>
                <w:szCs w:val="24"/>
              </w:rPr>
            </w:pPr>
          </w:p>
          <w:p w14:paraId="3DFCF5C2" w14:textId="77777777" w:rsidR="00FC7B0C" w:rsidRDefault="00B47367" w:rsidP="00132312">
            <w:pPr>
              <w:rPr>
                <w:sz w:val="24"/>
                <w:szCs w:val="24"/>
              </w:rPr>
            </w:pPr>
            <w:r>
              <w:rPr>
                <w:sz w:val="24"/>
                <w:szCs w:val="24"/>
              </w:rPr>
              <w:t>Reflecție:</w:t>
            </w:r>
          </w:p>
          <w:p w14:paraId="2C6CD6EA" w14:textId="77777777" w:rsidR="00FC7B0C" w:rsidRDefault="00B47367" w:rsidP="003C1232">
            <w:pPr>
              <w:numPr>
                <w:ilvl w:val="0"/>
                <w:numId w:val="13"/>
              </w:numPr>
              <w:pBdr>
                <w:top w:val="nil"/>
                <w:left w:val="nil"/>
                <w:bottom w:val="nil"/>
                <w:right w:val="nil"/>
                <w:between w:val="nil"/>
              </w:pBdr>
              <w:rPr>
                <w:color w:val="000000"/>
                <w:sz w:val="24"/>
                <w:szCs w:val="24"/>
              </w:rPr>
            </w:pPr>
            <w:r>
              <w:rPr>
                <w:color w:val="000000"/>
                <w:sz w:val="24"/>
                <w:szCs w:val="24"/>
              </w:rPr>
              <w:t>Ce i-a făcut pe oameni să se adune în număr atât de mare?</w:t>
            </w:r>
          </w:p>
          <w:p w14:paraId="667D94C4" w14:textId="77777777" w:rsidR="00FC7B0C" w:rsidRDefault="00B47367" w:rsidP="003C1232">
            <w:pPr>
              <w:numPr>
                <w:ilvl w:val="0"/>
                <w:numId w:val="13"/>
              </w:numPr>
              <w:pBdr>
                <w:top w:val="nil"/>
                <w:left w:val="nil"/>
                <w:bottom w:val="nil"/>
                <w:right w:val="nil"/>
                <w:between w:val="nil"/>
              </w:pBdr>
              <w:rPr>
                <w:color w:val="000000"/>
                <w:sz w:val="24"/>
                <w:szCs w:val="24"/>
              </w:rPr>
            </w:pPr>
            <w:r>
              <w:rPr>
                <w:color w:val="000000"/>
                <w:sz w:val="24"/>
                <w:szCs w:val="24"/>
              </w:rPr>
              <w:t>Ce dorințe comune îi uneau, chiar dacă veneau din localități și familii diferite?</w:t>
            </w:r>
          </w:p>
          <w:p w14:paraId="7AC10129" w14:textId="77777777" w:rsidR="00FC7B0C" w:rsidRDefault="00B47367" w:rsidP="003C1232">
            <w:pPr>
              <w:numPr>
                <w:ilvl w:val="0"/>
                <w:numId w:val="13"/>
              </w:numPr>
              <w:pBdr>
                <w:top w:val="nil"/>
                <w:left w:val="nil"/>
                <w:bottom w:val="nil"/>
                <w:right w:val="nil"/>
                <w:between w:val="nil"/>
              </w:pBdr>
              <w:rPr>
                <w:color w:val="000000"/>
                <w:sz w:val="24"/>
                <w:szCs w:val="24"/>
              </w:rPr>
            </w:pPr>
            <w:r>
              <w:rPr>
                <w:color w:val="000000"/>
                <w:sz w:val="24"/>
                <w:szCs w:val="24"/>
              </w:rPr>
              <w:t>Cum te simți când privești mulțimea de la Marea Adunare Națională?</w:t>
            </w:r>
          </w:p>
          <w:p w14:paraId="5956798E" w14:textId="77777777" w:rsidR="00FC7B0C" w:rsidRDefault="00B47367" w:rsidP="003C1232">
            <w:pPr>
              <w:numPr>
                <w:ilvl w:val="0"/>
                <w:numId w:val="13"/>
              </w:numPr>
              <w:pBdr>
                <w:top w:val="nil"/>
                <w:left w:val="nil"/>
                <w:bottom w:val="nil"/>
                <w:right w:val="nil"/>
                <w:between w:val="nil"/>
              </w:pBdr>
              <w:rPr>
                <w:color w:val="000000"/>
                <w:sz w:val="24"/>
                <w:szCs w:val="24"/>
              </w:rPr>
            </w:pPr>
            <w:r>
              <w:rPr>
                <w:color w:val="000000"/>
                <w:sz w:val="24"/>
                <w:szCs w:val="24"/>
              </w:rPr>
              <w:t>De ce este important ca oamenii să își exprime pașnic dorințele?</w:t>
            </w:r>
          </w:p>
          <w:p w14:paraId="65821992" w14:textId="77777777" w:rsidR="00FC7B0C" w:rsidRDefault="00B47367" w:rsidP="003C1232">
            <w:pPr>
              <w:numPr>
                <w:ilvl w:val="0"/>
                <w:numId w:val="13"/>
              </w:numPr>
              <w:pBdr>
                <w:top w:val="nil"/>
                <w:left w:val="nil"/>
                <w:bottom w:val="nil"/>
                <w:right w:val="nil"/>
                <w:between w:val="nil"/>
              </w:pBdr>
              <w:rPr>
                <w:color w:val="000000"/>
                <w:sz w:val="24"/>
                <w:szCs w:val="24"/>
              </w:rPr>
            </w:pPr>
            <w:r>
              <w:rPr>
                <w:color w:val="000000"/>
                <w:sz w:val="24"/>
                <w:szCs w:val="24"/>
              </w:rPr>
              <w:t>Prin ce cuvânt în limba română exprimi dragostea ta față de Moldova?</w:t>
            </w:r>
          </w:p>
          <w:p w14:paraId="4B1BDFD6" w14:textId="77777777" w:rsidR="00FC7B0C" w:rsidRDefault="00B47367" w:rsidP="003C1232">
            <w:pPr>
              <w:numPr>
                <w:ilvl w:val="0"/>
                <w:numId w:val="13"/>
              </w:numPr>
              <w:pBdr>
                <w:top w:val="nil"/>
                <w:left w:val="nil"/>
                <w:bottom w:val="nil"/>
                <w:right w:val="nil"/>
                <w:between w:val="nil"/>
              </w:pBdr>
              <w:rPr>
                <w:color w:val="000000"/>
                <w:sz w:val="24"/>
                <w:szCs w:val="24"/>
              </w:rPr>
            </w:pPr>
            <w:r>
              <w:rPr>
                <w:color w:val="000000"/>
                <w:sz w:val="24"/>
                <w:szCs w:val="24"/>
              </w:rPr>
              <w:t>Unde ați văzut Drapelul sau Stema Republicii Moldova?</w:t>
            </w:r>
          </w:p>
          <w:p w14:paraId="076700DE" w14:textId="77777777" w:rsidR="00FC7B0C" w:rsidRDefault="00B47367" w:rsidP="003C1232">
            <w:pPr>
              <w:numPr>
                <w:ilvl w:val="0"/>
                <w:numId w:val="13"/>
              </w:numPr>
              <w:pBdr>
                <w:top w:val="nil"/>
                <w:left w:val="nil"/>
                <w:bottom w:val="nil"/>
                <w:right w:val="nil"/>
                <w:between w:val="nil"/>
              </w:pBdr>
              <w:rPr>
                <w:color w:val="000000"/>
                <w:sz w:val="24"/>
                <w:szCs w:val="24"/>
              </w:rPr>
            </w:pPr>
            <w:r>
              <w:rPr>
                <w:color w:val="000000"/>
                <w:sz w:val="24"/>
                <w:szCs w:val="24"/>
              </w:rPr>
              <w:t>Ce înseamnă pentru tine „Toți suntem Moldova”?</w:t>
            </w:r>
          </w:p>
          <w:p w14:paraId="1598FC40" w14:textId="77777777" w:rsidR="00FC7B0C" w:rsidRDefault="00B47367" w:rsidP="003C1232">
            <w:pPr>
              <w:numPr>
                <w:ilvl w:val="0"/>
                <w:numId w:val="13"/>
              </w:numPr>
              <w:pBdr>
                <w:top w:val="nil"/>
                <w:left w:val="nil"/>
                <w:bottom w:val="nil"/>
                <w:right w:val="nil"/>
                <w:between w:val="nil"/>
              </w:pBdr>
              <w:rPr>
                <w:color w:val="000000"/>
                <w:sz w:val="24"/>
                <w:szCs w:val="24"/>
              </w:rPr>
            </w:pPr>
            <w:r>
              <w:rPr>
                <w:color w:val="000000"/>
                <w:sz w:val="24"/>
                <w:szCs w:val="24"/>
              </w:rPr>
              <w:t>Ce lucru poți face chiar de astăzi pentru clasa, școala, satul/orașul tău?</w:t>
            </w:r>
          </w:p>
          <w:p w14:paraId="2407D0D7" w14:textId="77777777" w:rsidR="00FC7B0C" w:rsidRDefault="00B47367" w:rsidP="003C1232">
            <w:pPr>
              <w:numPr>
                <w:ilvl w:val="0"/>
                <w:numId w:val="13"/>
              </w:numPr>
              <w:pBdr>
                <w:top w:val="nil"/>
                <w:left w:val="nil"/>
                <w:bottom w:val="nil"/>
                <w:right w:val="nil"/>
                <w:between w:val="nil"/>
              </w:pBdr>
              <w:rPr>
                <w:color w:val="000000"/>
                <w:sz w:val="24"/>
                <w:szCs w:val="24"/>
              </w:rPr>
            </w:pPr>
            <w:r>
              <w:rPr>
                <w:color w:val="000000"/>
                <w:sz w:val="24"/>
                <w:szCs w:val="24"/>
              </w:rPr>
              <w:t>Ce ai vrea să construim împreună în Republica Moldova?</w:t>
            </w:r>
          </w:p>
          <w:p w14:paraId="2911CE30" w14:textId="77777777" w:rsidR="003C1232" w:rsidRDefault="003C1232" w:rsidP="003C1232">
            <w:pPr>
              <w:pBdr>
                <w:top w:val="nil"/>
                <w:left w:val="nil"/>
                <w:bottom w:val="nil"/>
                <w:right w:val="nil"/>
                <w:between w:val="nil"/>
              </w:pBdr>
              <w:ind w:left="720"/>
              <w:rPr>
                <w:color w:val="000000"/>
                <w:sz w:val="24"/>
                <w:szCs w:val="24"/>
              </w:rPr>
            </w:pPr>
          </w:p>
        </w:tc>
      </w:tr>
      <w:tr w:rsidR="00FC7B0C" w14:paraId="66802EA9" w14:textId="77777777">
        <w:tc>
          <w:tcPr>
            <w:tcW w:w="1980" w:type="dxa"/>
            <w:tcBorders>
              <w:top w:val="single" w:sz="4" w:space="0" w:color="000000"/>
              <w:left w:val="single" w:sz="4" w:space="0" w:color="000000"/>
              <w:bottom w:val="single" w:sz="4" w:space="0" w:color="000000"/>
              <w:right w:val="single" w:sz="4" w:space="0" w:color="000000"/>
            </w:tcBorders>
          </w:tcPr>
          <w:p w14:paraId="7BC84F60" w14:textId="77777777" w:rsidR="00FC7B0C" w:rsidRDefault="00B47367" w:rsidP="00132312">
            <w:pPr>
              <w:pBdr>
                <w:top w:val="nil"/>
                <w:left w:val="nil"/>
                <w:bottom w:val="nil"/>
                <w:right w:val="nil"/>
                <w:between w:val="nil"/>
              </w:pBdr>
              <w:jc w:val="center"/>
              <w:rPr>
                <w:b/>
                <w:bCs/>
                <w:color w:val="000000"/>
                <w:sz w:val="24"/>
                <w:szCs w:val="24"/>
              </w:rPr>
            </w:pPr>
            <w:r>
              <w:rPr>
                <w:b/>
                <w:bCs/>
                <w:color w:val="000000"/>
                <w:sz w:val="24"/>
                <w:szCs w:val="24"/>
              </w:rPr>
              <w:lastRenderedPageBreak/>
              <w:t xml:space="preserve">Reflecția </w:t>
            </w:r>
          </w:p>
        </w:tc>
        <w:tc>
          <w:tcPr>
            <w:tcW w:w="8476" w:type="dxa"/>
            <w:tcBorders>
              <w:top w:val="single" w:sz="4" w:space="0" w:color="000000"/>
              <w:left w:val="single" w:sz="4" w:space="0" w:color="000000"/>
              <w:bottom w:val="single" w:sz="4" w:space="0" w:color="000000"/>
              <w:right w:val="single" w:sz="4" w:space="0" w:color="000000"/>
            </w:tcBorders>
          </w:tcPr>
          <w:p w14:paraId="4E9A061E" w14:textId="77777777" w:rsidR="00FC7B0C" w:rsidRDefault="00B47367" w:rsidP="00132312">
            <w:pPr>
              <w:pBdr>
                <w:top w:val="nil"/>
                <w:left w:val="nil"/>
                <w:bottom w:val="nil"/>
                <w:right w:val="nil"/>
                <w:between w:val="nil"/>
              </w:pBdr>
              <w:rPr>
                <w:b/>
                <w:bCs/>
                <w:color w:val="000000"/>
                <w:sz w:val="24"/>
                <w:szCs w:val="24"/>
              </w:rPr>
            </w:pPr>
            <w:r>
              <w:rPr>
                <w:b/>
                <w:bCs/>
                <w:color w:val="000000"/>
                <w:sz w:val="24"/>
                <w:szCs w:val="24"/>
              </w:rPr>
              <w:t>Activitatea: Rucsacul Independenței</w:t>
            </w:r>
          </w:p>
          <w:p w14:paraId="05E98AA3" w14:textId="77777777" w:rsidR="00FC7B0C" w:rsidRDefault="00B47367" w:rsidP="00132312">
            <w:pPr>
              <w:pBdr>
                <w:top w:val="nil"/>
                <w:left w:val="nil"/>
                <w:bottom w:val="nil"/>
                <w:right w:val="nil"/>
                <w:between w:val="nil"/>
              </w:pBdr>
              <w:rPr>
                <w:color w:val="000000"/>
                <w:sz w:val="24"/>
                <w:szCs w:val="24"/>
              </w:rPr>
            </w:pPr>
            <w:r>
              <w:rPr>
                <w:color w:val="000000"/>
                <w:sz w:val="24"/>
                <w:szCs w:val="24"/>
              </w:rPr>
              <w:t>Cadrul didactic proiectează imaginea unui grup de elevi cu rucsacuri de forme, culori, mărimi diferite.</w:t>
            </w:r>
          </w:p>
          <w:p w14:paraId="6B784B9B" w14:textId="77777777" w:rsidR="00FC7B0C" w:rsidRDefault="00B47367" w:rsidP="00132312">
            <w:pPr>
              <w:pBdr>
                <w:top w:val="nil"/>
                <w:left w:val="nil"/>
                <w:bottom w:val="nil"/>
                <w:right w:val="nil"/>
                <w:between w:val="nil"/>
              </w:pBdr>
              <w:rPr>
                <w:color w:val="000000"/>
                <w:sz w:val="24"/>
                <w:szCs w:val="24"/>
              </w:rPr>
            </w:pPr>
            <w:r>
              <w:rPr>
                <w:color w:val="000000"/>
                <w:sz w:val="24"/>
                <w:szCs w:val="24"/>
              </w:rPr>
              <w:t>Elevii completează unul din enunțuri.</w:t>
            </w:r>
          </w:p>
          <w:p w14:paraId="00F96296" w14:textId="77777777" w:rsidR="00FC7B0C" w:rsidRDefault="00B47367" w:rsidP="00132312">
            <w:pPr>
              <w:numPr>
                <w:ilvl w:val="0"/>
                <w:numId w:val="4"/>
              </w:numPr>
              <w:pBdr>
                <w:top w:val="nil"/>
                <w:left w:val="nil"/>
                <w:bottom w:val="nil"/>
                <w:right w:val="nil"/>
                <w:between w:val="nil"/>
              </w:pBdr>
              <w:ind w:left="462"/>
              <w:rPr>
                <w:color w:val="000000"/>
                <w:sz w:val="24"/>
                <w:szCs w:val="24"/>
              </w:rPr>
            </w:pPr>
            <w:r>
              <w:rPr>
                <w:color w:val="000000"/>
                <w:sz w:val="24"/>
                <w:szCs w:val="24"/>
              </w:rPr>
              <w:t>În rucsacul independenței mele întotdeauna trebuie să fie...</w:t>
            </w:r>
          </w:p>
          <w:p w14:paraId="7A47CFE8" w14:textId="77777777" w:rsidR="00FC7B0C" w:rsidRDefault="00B47367" w:rsidP="00132312">
            <w:pPr>
              <w:numPr>
                <w:ilvl w:val="0"/>
                <w:numId w:val="4"/>
              </w:numPr>
              <w:pBdr>
                <w:top w:val="nil"/>
                <w:left w:val="nil"/>
                <w:bottom w:val="nil"/>
                <w:right w:val="nil"/>
                <w:between w:val="nil"/>
              </w:pBdr>
              <w:ind w:left="462"/>
              <w:rPr>
                <w:color w:val="000000"/>
                <w:sz w:val="24"/>
                <w:szCs w:val="24"/>
              </w:rPr>
            </w:pPr>
            <w:r>
              <w:rPr>
                <w:color w:val="000000"/>
                <w:sz w:val="24"/>
                <w:szCs w:val="24"/>
              </w:rPr>
              <w:t>Pentru ca Republica Moldova să fie independentă și prosperă oamenii trebuie să pună în rucsac...</w:t>
            </w:r>
          </w:p>
          <w:p w14:paraId="2FFFF90F" w14:textId="77777777" w:rsidR="00FC7B0C" w:rsidRDefault="00B47367" w:rsidP="00132312">
            <w:pPr>
              <w:numPr>
                <w:ilvl w:val="0"/>
                <w:numId w:val="4"/>
              </w:numPr>
              <w:pBdr>
                <w:top w:val="nil"/>
                <w:left w:val="nil"/>
                <w:bottom w:val="nil"/>
                <w:right w:val="nil"/>
                <w:between w:val="nil"/>
              </w:pBdr>
              <w:ind w:left="462"/>
              <w:rPr>
                <w:color w:val="000000"/>
                <w:sz w:val="24"/>
                <w:szCs w:val="24"/>
              </w:rPr>
            </w:pPr>
            <w:r>
              <w:rPr>
                <w:color w:val="000000"/>
                <w:sz w:val="24"/>
                <w:szCs w:val="24"/>
              </w:rPr>
              <w:t xml:space="preserve">O țară independentă este... </w:t>
            </w:r>
          </w:p>
          <w:p w14:paraId="0A028A8C" w14:textId="77777777" w:rsidR="00FC7B0C" w:rsidRDefault="00B47367" w:rsidP="00132312">
            <w:pPr>
              <w:numPr>
                <w:ilvl w:val="0"/>
                <w:numId w:val="4"/>
              </w:numPr>
              <w:pBdr>
                <w:top w:val="nil"/>
                <w:left w:val="nil"/>
                <w:bottom w:val="nil"/>
                <w:right w:val="nil"/>
                <w:between w:val="nil"/>
              </w:pBdr>
              <w:ind w:left="462"/>
              <w:rPr>
                <w:color w:val="000000"/>
                <w:sz w:val="24"/>
                <w:szCs w:val="24"/>
              </w:rPr>
            </w:pPr>
            <w:r>
              <w:rPr>
                <w:color w:val="000000"/>
                <w:sz w:val="24"/>
                <w:szCs w:val="24"/>
              </w:rPr>
              <w:t>Declarația de Independență a Republicii Moldova înseamnă...</w:t>
            </w:r>
          </w:p>
          <w:p w14:paraId="1E89C506" w14:textId="77777777" w:rsidR="00FC7B0C" w:rsidRDefault="00B47367" w:rsidP="00132312">
            <w:pPr>
              <w:numPr>
                <w:ilvl w:val="0"/>
                <w:numId w:val="4"/>
              </w:numPr>
              <w:ind w:left="462"/>
              <w:rPr>
                <w:sz w:val="24"/>
                <w:szCs w:val="24"/>
              </w:rPr>
            </w:pPr>
            <w:r>
              <w:rPr>
                <w:sz w:val="24"/>
                <w:szCs w:val="24"/>
              </w:rPr>
              <w:t xml:space="preserve">Oamenii păstrează cu grijă independența atunci când... </w:t>
            </w:r>
          </w:p>
          <w:p w14:paraId="26583872" w14:textId="77777777" w:rsidR="00FC7B0C" w:rsidRDefault="00B47367" w:rsidP="00132312">
            <w:pPr>
              <w:numPr>
                <w:ilvl w:val="0"/>
                <w:numId w:val="4"/>
              </w:numPr>
              <w:pBdr>
                <w:top w:val="nil"/>
                <w:left w:val="nil"/>
                <w:bottom w:val="nil"/>
                <w:right w:val="nil"/>
                <w:between w:val="nil"/>
              </w:pBdr>
              <w:ind w:left="462"/>
              <w:rPr>
                <w:color w:val="000000"/>
                <w:sz w:val="24"/>
                <w:szCs w:val="24"/>
              </w:rPr>
            </w:pPr>
            <w:r>
              <w:rPr>
                <w:color w:val="000000"/>
                <w:sz w:val="24"/>
                <w:szCs w:val="24"/>
              </w:rPr>
              <w:t xml:space="preserve">Pentru păstrarea independenței eu... </w:t>
            </w:r>
          </w:p>
          <w:p w14:paraId="7C2A26B5" w14:textId="77777777" w:rsidR="00FC7B0C" w:rsidRDefault="00B47367" w:rsidP="00132312">
            <w:pPr>
              <w:numPr>
                <w:ilvl w:val="0"/>
                <w:numId w:val="4"/>
              </w:numPr>
              <w:pBdr>
                <w:top w:val="nil"/>
                <w:left w:val="nil"/>
                <w:bottom w:val="nil"/>
                <w:right w:val="nil"/>
                <w:between w:val="nil"/>
              </w:pBdr>
              <w:ind w:left="462"/>
              <w:rPr>
                <w:color w:val="000000"/>
                <w:sz w:val="24"/>
                <w:szCs w:val="24"/>
              </w:rPr>
            </w:pPr>
            <w:r>
              <w:rPr>
                <w:color w:val="000000"/>
                <w:sz w:val="24"/>
                <w:szCs w:val="24"/>
              </w:rPr>
              <w:t>De la această lecție iau în rucsacul independenței..</w:t>
            </w:r>
          </w:p>
          <w:p w14:paraId="217A28E9" w14:textId="77777777" w:rsidR="00FD6C9E" w:rsidRDefault="00FD6C9E" w:rsidP="00FD6C9E">
            <w:pPr>
              <w:pBdr>
                <w:top w:val="nil"/>
                <w:left w:val="nil"/>
                <w:bottom w:val="nil"/>
                <w:right w:val="nil"/>
                <w:between w:val="nil"/>
              </w:pBdr>
              <w:ind w:left="462"/>
              <w:rPr>
                <w:color w:val="000000"/>
                <w:sz w:val="24"/>
                <w:szCs w:val="24"/>
              </w:rPr>
            </w:pPr>
          </w:p>
        </w:tc>
      </w:tr>
      <w:tr w:rsidR="00FC7B0C" w14:paraId="41B1E02F" w14:textId="77777777">
        <w:tc>
          <w:tcPr>
            <w:tcW w:w="1980" w:type="dxa"/>
            <w:tcBorders>
              <w:top w:val="single" w:sz="4" w:space="0" w:color="000000"/>
              <w:left w:val="single" w:sz="4" w:space="0" w:color="000000"/>
              <w:bottom w:val="single" w:sz="4" w:space="0" w:color="000000"/>
              <w:right w:val="single" w:sz="4" w:space="0" w:color="000000"/>
            </w:tcBorders>
          </w:tcPr>
          <w:p w14:paraId="5E8AF630" w14:textId="77777777" w:rsidR="00FC7B0C" w:rsidRDefault="00B47367" w:rsidP="00132312">
            <w:pPr>
              <w:pBdr>
                <w:top w:val="nil"/>
                <w:left w:val="nil"/>
                <w:bottom w:val="nil"/>
                <w:right w:val="nil"/>
                <w:between w:val="nil"/>
              </w:pBdr>
              <w:jc w:val="center"/>
              <w:rPr>
                <w:b/>
                <w:bCs/>
                <w:color w:val="000000"/>
                <w:sz w:val="24"/>
                <w:szCs w:val="24"/>
              </w:rPr>
            </w:pPr>
            <w:r>
              <w:rPr>
                <w:b/>
                <w:bCs/>
                <w:color w:val="000000"/>
                <w:sz w:val="24"/>
                <w:szCs w:val="24"/>
              </w:rPr>
              <w:t>Extindere</w:t>
            </w:r>
          </w:p>
        </w:tc>
        <w:tc>
          <w:tcPr>
            <w:tcW w:w="8476" w:type="dxa"/>
            <w:tcBorders>
              <w:top w:val="single" w:sz="4" w:space="0" w:color="000000"/>
              <w:left w:val="single" w:sz="4" w:space="0" w:color="000000"/>
              <w:bottom w:val="single" w:sz="4" w:space="0" w:color="000000"/>
              <w:right w:val="single" w:sz="4" w:space="0" w:color="000000"/>
            </w:tcBorders>
          </w:tcPr>
          <w:p w14:paraId="141385C1" w14:textId="77777777" w:rsidR="00FC7B0C" w:rsidRDefault="00B47367" w:rsidP="00132312">
            <w:pPr>
              <w:rPr>
                <w:b/>
                <w:bCs/>
                <w:sz w:val="24"/>
                <w:szCs w:val="24"/>
              </w:rPr>
            </w:pPr>
            <w:r>
              <w:rPr>
                <w:b/>
                <w:bCs/>
                <w:sz w:val="24"/>
                <w:szCs w:val="24"/>
              </w:rPr>
              <w:t>Independența prin ochii familiei mele</w:t>
            </w:r>
          </w:p>
          <w:p w14:paraId="4BFEE952" w14:textId="77777777" w:rsidR="00FC7B0C" w:rsidRDefault="00B47367" w:rsidP="00132312">
            <w:pPr>
              <w:rPr>
                <w:sz w:val="24"/>
                <w:szCs w:val="24"/>
              </w:rPr>
            </w:pPr>
            <w:r>
              <w:rPr>
                <w:sz w:val="24"/>
                <w:szCs w:val="24"/>
              </w:rPr>
              <w:t>Elevii realizează un interviu cu un martor din familie sau localitate care a participat la Marea Adunare Națională din 27 august 1989. Elevii prezintă povestea descoperită printr-un text scurt, un desen, o fotografie de familie sau o înregistrare audio de maximum două minute.</w:t>
            </w:r>
          </w:p>
          <w:p w14:paraId="6399CF09" w14:textId="781BF153" w:rsidR="00FC7B0C" w:rsidRDefault="00B47367" w:rsidP="00132312">
            <w:pPr>
              <w:rPr>
                <w:sz w:val="24"/>
                <w:szCs w:val="24"/>
              </w:rPr>
            </w:pPr>
            <w:r>
              <w:rPr>
                <w:sz w:val="24"/>
                <w:szCs w:val="24"/>
              </w:rPr>
              <w:t>Dacă în familie nu există o persoană care își amintește direct acele evenimente, elevul poate realiza interviul cu un adult despre ceea ce înseamnă pentru el libertatea și apartenența la Republica Moldova.</w:t>
            </w:r>
          </w:p>
          <w:p w14:paraId="779BE064" w14:textId="77777777" w:rsidR="00FD6C9E" w:rsidRDefault="00FD6C9E" w:rsidP="00132312">
            <w:pPr>
              <w:rPr>
                <w:sz w:val="24"/>
                <w:szCs w:val="24"/>
              </w:rPr>
            </w:pPr>
          </w:p>
          <w:p w14:paraId="01FC7EB6" w14:textId="77777777" w:rsidR="00FC7B0C" w:rsidRDefault="00B47367" w:rsidP="00132312">
            <w:pPr>
              <w:pBdr>
                <w:top w:val="nil"/>
                <w:left w:val="nil"/>
                <w:bottom w:val="nil"/>
                <w:right w:val="nil"/>
                <w:between w:val="nil"/>
              </w:pBdr>
              <w:rPr>
                <w:i/>
                <w:iCs/>
                <w:color w:val="000000"/>
                <w:sz w:val="24"/>
                <w:szCs w:val="24"/>
              </w:rPr>
            </w:pPr>
            <w:r>
              <w:rPr>
                <w:i/>
                <w:iCs/>
                <w:color w:val="000000"/>
                <w:sz w:val="24"/>
                <w:szCs w:val="24"/>
              </w:rPr>
              <w:t>„Independența înseamnă libertatea de a ne alege drumul și responsabilitatea de a avea grijă de țara și comunitatea noastră. Într-o țară liberă, fiecare om este important. Chiar dacă suntem diferiți, ne prețuim, ne ajutăm, suntem respectuoși unii cu alții și construim împreună o Moldovă în care fiecare se simte binevenit.”</w:t>
            </w:r>
          </w:p>
          <w:p w14:paraId="1EA882E2" w14:textId="77777777" w:rsidR="00FD6C9E" w:rsidRDefault="00FD6C9E" w:rsidP="00132312">
            <w:pPr>
              <w:pBdr>
                <w:top w:val="nil"/>
                <w:left w:val="nil"/>
                <w:bottom w:val="nil"/>
                <w:right w:val="nil"/>
                <w:between w:val="nil"/>
              </w:pBdr>
              <w:rPr>
                <w:b/>
                <w:bCs/>
                <w:color w:val="000000"/>
                <w:sz w:val="24"/>
                <w:szCs w:val="24"/>
              </w:rPr>
            </w:pPr>
          </w:p>
        </w:tc>
      </w:tr>
    </w:tbl>
    <w:p w14:paraId="5FF23ADF" w14:textId="77777777" w:rsidR="00FC7B0C" w:rsidRDefault="00FC7B0C">
      <w:pPr>
        <w:spacing w:before="280" w:after="280" w:line="240" w:lineRule="auto"/>
        <w:rPr>
          <w:b/>
          <w:bCs/>
          <w:sz w:val="32"/>
          <w:szCs w:val="32"/>
        </w:rPr>
      </w:pPr>
    </w:p>
    <w:p w14:paraId="6AC96802" w14:textId="77777777" w:rsidR="00FC7B0C" w:rsidRDefault="00FC7B0C">
      <w:pPr>
        <w:spacing w:before="280" w:after="280" w:line="240" w:lineRule="auto"/>
        <w:rPr>
          <w:b/>
          <w:bCs/>
          <w:sz w:val="32"/>
          <w:szCs w:val="32"/>
        </w:rPr>
      </w:pPr>
    </w:p>
    <w:p w14:paraId="358B6C5D" w14:textId="77777777" w:rsidR="00FD6C9E" w:rsidRDefault="00FD6C9E">
      <w:pPr>
        <w:spacing w:before="280" w:after="280" w:line="240" w:lineRule="auto"/>
        <w:rPr>
          <w:b/>
          <w:bCs/>
          <w:sz w:val="32"/>
          <w:szCs w:val="32"/>
        </w:rPr>
      </w:pPr>
    </w:p>
    <w:p w14:paraId="7A00C745" w14:textId="77777777" w:rsidR="00FD6C9E" w:rsidRDefault="00FD6C9E">
      <w:pPr>
        <w:spacing w:before="280" w:after="280" w:line="240" w:lineRule="auto"/>
        <w:rPr>
          <w:b/>
          <w:bCs/>
          <w:sz w:val="32"/>
          <w:szCs w:val="32"/>
        </w:rPr>
      </w:pPr>
    </w:p>
    <w:p w14:paraId="3E39F74D" w14:textId="77777777" w:rsidR="00FD6C9E" w:rsidRDefault="00FD6C9E">
      <w:pPr>
        <w:spacing w:after="160" w:line="240" w:lineRule="auto"/>
        <w:jc w:val="center"/>
        <w:rPr>
          <w:b/>
          <w:bCs/>
          <w:sz w:val="30"/>
          <w:szCs w:val="30"/>
        </w:rPr>
      </w:pPr>
    </w:p>
    <w:p w14:paraId="4BA7FD40" w14:textId="0AE9965C" w:rsidR="00FC7B0C" w:rsidRDefault="00B47367">
      <w:pPr>
        <w:spacing w:after="160" w:line="240" w:lineRule="auto"/>
        <w:jc w:val="center"/>
        <w:rPr>
          <w:b/>
          <w:bCs/>
          <w:sz w:val="30"/>
          <w:szCs w:val="30"/>
        </w:rPr>
      </w:pPr>
      <w:r>
        <w:rPr>
          <w:b/>
          <w:bCs/>
          <w:sz w:val="30"/>
          <w:szCs w:val="30"/>
        </w:rPr>
        <w:t>Independența Republicii Moldova: repere istorice 1989–2026</w:t>
      </w:r>
    </w:p>
    <w:tbl>
      <w:tblPr>
        <w:tblStyle w:val="a1"/>
        <w:tblW w:w="104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39"/>
        <w:gridCol w:w="8726"/>
      </w:tblGrid>
      <w:tr w:rsidR="00FC7B0C" w14:paraId="650CFE10" w14:textId="77777777">
        <w:trPr>
          <w:trHeight w:val="285"/>
        </w:trPr>
        <w:tc>
          <w:tcPr>
            <w:tcW w:w="1739" w:type="dxa"/>
            <w:tcBorders>
              <w:top w:val="single" w:sz="5" w:space="0" w:color="000000"/>
              <w:left w:val="single" w:sz="5" w:space="0" w:color="000000"/>
              <w:bottom w:val="single" w:sz="5" w:space="0" w:color="000000"/>
              <w:right w:val="single" w:sz="5" w:space="0" w:color="000000"/>
            </w:tcBorders>
            <w:shd w:val="clear" w:color="auto" w:fill="D9EAF7"/>
            <w:tcMar>
              <w:top w:w="0" w:type="dxa"/>
              <w:left w:w="100" w:type="dxa"/>
              <w:bottom w:w="0" w:type="dxa"/>
              <w:right w:w="100" w:type="dxa"/>
            </w:tcMar>
          </w:tcPr>
          <w:p w14:paraId="06AB6914" w14:textId="77777777" w:rsidR="00FC7B0C" w:rsidRDefault="00B47367">
            <w:pPr>
              <w:jc w:val="center"/>
              <w:rPr>
                <w:b/>
                <w:bCs/>
                <w:sz w:val="24"/>
                <w:szCs w:val="24"/>
              </w:rPr>
            </w:pPr>
            <w:r>
              <w:rPr>
                <w:b/>
                <w:bCs/>
                <w:sz w:val="24"/>
                <w:szCs w:val="24"/>
              </w:rPr>
              <w:t>Timp istoric</w:t>
            </w:r>
          </w:p>
        </w:tc>
        <w:tc>
          <w:tcPr>
            <w:tcW w:w="8726" w:type="dxa"/>
            <w:tcBorders>
              <w:top w:val="single" w:sz="5" w:space="0" w:color="000000"/>
              <w:left w:val="nil"/>
              <w:bottom w:val="single" w:sz="5" w:space="0" w:color="000000"/>
              <w:right w:val="single" w:sz="5" w:space="0" w:color="000000"/>
            </w:tcBorders>
            <w:shd w:val="clear" w:color="auto" w:fill="D9EAF7"/>
            <w:tcMar>
              <w:top w:w="0" w:type="dxa"/>
              <w:left w:w="100" w:type="dxa"/>
              <w:bottom w:w="0" w:type="dxa"/>
              <w:right w:w="100" w:type="dxa"/>
            </w:tcMar>
          </w:tcPr>
          <w:p w14:paraId="78EADC29" w14:textId="77777777" w:rsidR="00FC7B0C" w:rsidRDefault="00B47367">
            <w:pPr>
              <w:jc w:val="center"/>
              <w:rPr>
                <w:b/>
                <w:bCs/>
                <w:sz w:val="24"/>
                <w:szCs w:val="24"/>
              </w:rPr>
            </w:pPr>
            <w:r>
              <w:rPr>
                <w:b/>
                <w:bCs/>
                <w:sz w:val="24"/>
                <w:szCs w:val="24"/>
              </w:rPr>
              <w:t>Eveniment</w:t>
            </w:r>
          </w:p>
        </w:tc>
      </w:tr>
      <w:tr w:rsidR="00FC7B0C" w14:paraId="70F3EF79"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E7B9EAE" w14:textId="77777777" w:rsidR="00FC7B0C" w:rsidRDefault="00B47367">
            <w:pPr>
              <w:jc w:val="center"/>
              <w:rPr>
                <w:b/>
                <w:bCs/>
                <w:sz w:val="24"/>
                <w:szCs w:val="24"/>
              </w:rPr>
            </w:pPr>
            <w:r>
              <w:rPr>
                <w:b/>
                <w:bCs/>
                <w:sz w:val="24"/>
                <w:szCs w:val="24"/>
              </w:rPr>
              <w:t>26 martie 1989</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27833E26" w14:textId="77777777" w:rsidR="00FC7B0C" w:rsidRDefault="00B47367">
            <w:pPr>
              <w:jc w:val="both"/>
              <w:rPr>
                <w:sz w:val="24"/>
                <w:szCs w:val="24"/>
              </w:rPr>
            </w:pPr>
            <w:r>
              <w:rPr>
                <w:sz w:val="24"/>
                <w:szCs w:val="24"/>
              </w:rPr>
              <w:t>Alegerile pentru Congresul Deputaților Poporului al URSS permit afirmarea reprezentanților mișcării naționale din RSS Moldovenească și aduc în prim-plan revendicările privind limba, drepturile naționale, democratizarea și suveranitatea.</w:t>
            </w:r>
          </w:p>
        </w:tc>
      </w:tr>
      <w:tr w:rsidR="00FC7B0C" w14:paraId="1FD05F1B" w14:textId="77777777">
        <w:trPr>
          <w:trHeight w:val="57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936F396" w14:textId="77777777" w:rsidR="00FC7B0C" w:rsidRDefault="00B47367">
            <w:pPr>
              <w:jc w:val="center"/>
              <w:rPr>
                <w:b/>
                <w:bCs/>
                <w:sz w:val="24"/>
                <w:szCs w:val="24"/>
              </w:rPr>
            </w:pPr>
            <w:r>
              <w:rPr>
                <w:b/>
                <w:bCs/>
                <w:sz w:val="24"/>
                <w:szCs w:val="24"/>
              </w:rPr>
              <w:t>20 mai 1989</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2C2B9A6F" w14:textId="77777777" w:rsidR="00FC7B0C" w:rsidRDefault="00B47367">
            <w:pPr>
              <w:jc w:val="both"/>
              <w:rPr>
                <w:sz w:val="24"/>
                <w:szCs w:val="24"/>
              </w:rPr>
            </w:pPr>
            <w:r>
              <w:rPr>
                <w:sz w:val="24"/>
                <w:szCs w:val="24"/>
              </w:rPr>
              <w:t>Congresul Mișcării Democratice constituie Frontul Popular din Moldova, care devine principala forță civică și politică a mișcării de renaștere și eliberare națională.</w:t>
            </w:r>
          </w:p>
        </w:tc>
      </w:tr>
      <w:tr w:rsidR="00FC7B0C" w14:paraId="790339A9"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DD4CED" w14:textId="77777777" w:rsidR="00FC7B0C" w:rsidRDefault="00B47367">
            <w:pPr>
              <w:jc w:val="center"/>
              <w:rPr>
                <w:b/>
                <w:bCs/>
                <w:sz w:val="24"/>
                <w:szCs w:val="24"/>
              </w:rPr>
            </w:pPr>
            <w:r>
              <w:rPr>
                <w:b/>
                <w:bCs/>
                <w:sz w:val="24"/>
                <w:szCs w:val="24"/>
              </w:rPr>
              <w:t>27 august 1989</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1FDCE9D4" w14:textId="77777777" w:rsidR="00FC7B0C" w:rsidRDefault="00B47367">
            <w:pPr>
              <w:jc w:val="both"/>
              <w:rPr>
                <w:sz w:val="24"/>
                <w:szCs w:val="24"/>
              </w:rPr>
            </w:pPr>
            <w:r>
              <w:rPr>
                <w:sz w:val="24"/>
                <w:szCs w:val="24"/>
              </w:rPr>
              <w:t>Marea Adunare Națională de la Chișinău, desfășurată cu participarea a sute de mii de oameni, solicită oficializarea limbii române, revenirea la grafia latină, reafirmarea simbolurilor naționale și extinderea suveranității republicii.</w:t>
            </w:r>
          </w:p>
        </w:tc>
      </w:tr>
      <w:tr w:rsidR="00FC7B0C" w14:paraId="313CCB0B"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C80BD3" w14:textId="77777777" w:rsidR="00FC7B0C" w:rsidRDefault="00B47367">
            <w:pPr>
              <w:jc w:val="center"/>
              <w:rPr>
                <w:b/>
                <w:bCs/>
                <w:sz w:val="24"/>
                <w:szCs w:val="24"/>
              </w:rPr>
            </w:pPr>
            <w:r>
              <w:rPr>
                <w:b/>
                <w:bCs/>
                <w:sz w:val="24"/>
                <w:szCs w:val="24"/>
              </w:rPr>
              <w:t>31 august 1989</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147A41D8" w14:textId="77777777" w:rsidR="00FC7B0C" w:rsidRDefault="00B47367">
            <w:pPr>
              <w:jc w:val="both"/>
              <w:rPr>
                <w:sz w:val="24"/>
                <w:szCs w:val="24"/>
              </w:rPr>
            </w:pPr>
            <w:r>
              <w:rPr>
                <w:sz w:val="24"/>
                <w:szCs w:val="24"/>
              </w:rPr>
              <w:t>Sunt adoptate legile privind statutul limbii de stat și revenirea la grafia latină, marcând un moment definitoriu al renașterii naționale și al desprinderii de politica sovietică de rusificare.</w:t>
            </w:r>
          </w:p>
        </w:tc>
      </w:tr>
      <w:tr w:rsidR="00FC7B0C" w14:paraId="1349325E"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4463B18" w14:textId="77777777" w:rsidR="00FC7B0C" w:rsidRDefault="00B47367">
            <w:pPr>
              <w:jc w:val="center"/>
              <w:rPr>
                <w:b/>
                <w:bCs/>
                <w:sz w:val="24"/>
                <w:szCs w:val="24"/>
              </w:rPr>
            </w:pPr>
            <w:r>
              <w:rPr>
                <w:b/>
                <w:bCs/>
                <w:sz w:val="24"/>
                <w:szCs w:val="24"/>
              </w:rPr>
              <w:t>25 februarie–10 martie 1990</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1555AFE2" w14:textId="77777777" w:rsidR="00FC7B0C" w:rsidRDefault="00B47367">
            <w:pPr>
              <w:jc w:val="both"/>
              <w:rPr>
                <w:sz w:val="24"/>
                <w:szCs w:val="24"/>
              </w:rPr>
            </w:pPr>
            <w:r>
              <w:rPr>
                <w:sz w:val="24"/>
                <w:szCs w:val="24"/>
              </w:rPr>
              <w:t>Au loc primele alegeri legislative desfășurate în condiții de competiție politică reală. Legislativul ales, cunoscut ulterior drept Primul Parlament, va adopta actele fundamentale privind suveranitatea și independența Republicii Moldova.</w:t>
            </w:r>
          </w:p>
        </w:tc>
      </w:tr>
      <w:tr w:rsidR="00FC7B0C" w14:paraId="500437E0" w14:textId="77777777">
        <w:trPr>
          <w:trHeight w:val="57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A1DFBA3" w14:textId="77777777" w:rsidR="00FC7B0C" w:rsidRDefault="00B47367">
            <w:pPr>
              <w:jc w:val="center"/>
              <w:rPr>
                <w:b/>
                <w:bCs/>
                <w:sz w:val="24"/>
                <w:szCs w:val="24"/>
              </w:rPr>
            </w:pPr>
            <w:r>
              <w:rPr>
                <w:b/>
                <w:bCs/>
                <w:sz w:val="24"/>
                <w:szCs w:val="24"/>
              </w:rPr>
              <w:t>27 aprilie 1990</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6B4BA4F5" w14:textId="77777777" w:rsidR="00FC7B0C" w:rsidRDefault="00B47367">
            <w:pPr>
              <w:jc w:val="both"/>
              <w:rPr>
                <w:sz w:val="24"/>
                <w:szCs w:val="24"/>
              </w:rPr>
            </w:pPr>
            <w:r>
              <w:rPr>
                <w:sz w:val="24"/>
                <w:szCs w:val="24"/>
              </w:rPr>
              <w:t>Tricolorul albastru-galben-roșu, purtând Stema de Stat, este adoptat ca Drapel de Stat al RSS Moldovenești, devenind un simbol al afirmării identității naționale.</w:t>
            </w:r>
          </w:p>
        </w:tc>
      </w:tr>
      <w:tr w:rsidR="00FC7B0C" w14:paraId="5510B136"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CE0635E" w14:textId="77777777" w:rsidR="00FC7B0C" w:rsidRDefault="00B47367">
            <w:pPr>
              <w:jc w:val="center"/>
              <w:rPr>
                <w:b/>
                <w:bCs/>
                <w:sz w:val="24"/>
                <w:szCs w:val="24"/>
              </w:rPr>
            </w:pPr>
            <w:r>
              <w:rPr>
                <w:b/>
                <w:bCs/>
                <w:sz w:val="24"/>
                <w:szCs w:val="24"/>
              </w:rPr>
              <w:t>23 iunie 1990</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5750E291" w14:textId="77777777" w:rsidR="00FC7B0C" w:rsidRDefault="00B47367">
            <w:pPr>
              <w:jc w:val="both"/>
              <w:rPr>
                <w:sz w:val="24"/>
                <w:szCs w:val="24"/>
              </w:rPr>
            </w:pPr>
            <w:r>
              <w:rPr>
                <w:sz w:val="24"/>
                <w:szCs w:val="24"/>
              </w:rPr>
              <w:t>Este adoptată Declarația de Suveranitate, care consacră caracterul unitar și indivizibil al republicii, precum și supremația Constituției și a legislației sale asupra legislației unionale.</w:t>
            </w:r>
          </w:p>
        </w:tc>
      </w:tr>
      <w:tr w:rsidR="00FC7B0C" w14:paraId="055F0B8F" w14:textId="77777777">
        <w:trPr>
          <w:trHeight w:val="57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C6B4AF7" w14:textId="77777777" w:rsidR="00FC7B0C" w:rsidRDefault="00B47367">
            <w:pPr>
              <w:jc w:val="center"/>
              <w:rPr>
                <w:b/>
                <w:bCs/>
                <w:sz w:val="24"/>
                <w:szCs w:val="24"/>
              </w:rPr>
            </w:pPr>
            <w:r>
              <w:rPr>
                <w:b/>
                <w:bCs/>
                <w:sz w:val="24"/>
                <w:szCs w:val="24"/>
              </w:rPr>
              <w:t>19–21 august 1991</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3B27EA94" w14:textId="77777777" w:rsidR="00FC7B0C" w:rsidRDefault="00B47367">
            <w:pPr>
              <w:jc w:val="both"/>
              <w:rPr>
                <w:sz w:val="24"/>
                <w:szCs w:val="24"/>
              </w:rPr>
            </w:pPr>
            <w:r>
              <w:rPr>
                <w:sz w:val="24"/>
                <w:szCs w:val="24"/>
              </w:rPr>
              <w:t>Eșecul tentativei de lovitură de stat de la Moscova slăbește decisiv autoritatea centrului unional și accelerează proclamarea independenței republicilor sovietice.</w:t>
            </w:r>
          </w:p>
        </w:tc>
      </w:tr>
      <w:tr w:rsidR="00FC7B0C" w14:paraId="350AA8E7"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A4B0D9F" w14:textId="77777777" w:rsidR="00FC7B0C" w:rsidRDefault="00B47367">
            <w:pPr>
              <w:jc w:val="center"/>
              <w:rPr>
                <w:b/>
                <w:bCs/>
                <w:sz w:val="24"/>
                <w:szCs w:val="24"/>
              </w:rPr>
            </w:pPr>
            <w:r>
              <w:rPr>
                <w:b/>
                <w:bCs/>
                <w:sz w:val="24"/>
                <w:szCs w:val="24"/>
              </w:rPr>
              <w:t>27 august 1991</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1C5647BC" w14:textId="77777777" w:rsidR="00FC7B0C" w:rsidRDefault="00B47367">
            <w:pPr>
              <w:jc w:val="both"/>
              <w:rPr>
                <w:sz w:val="24"/>
                <w:szCs w:val="24"/>
              </w:rPr>
            </w:pPr>
            <w:r>
              <w:rPr>
                <w:sz w:val="24"/>
                <w:szCs w:val="24"/>
              </w:rPr>
              <w:t>Parlamentul proclamă Independența Republicii Moldova și adoptă Declarația de Independență, în prezența Marii Adunări Naționale. Actul fondator este votat de cei 277 de deputați prezenți.</w:t>
            </w:r>
          </w:p>
        </w:tc>
      </w:tr>
      <w:tr w:rsidR="00FC7B0C" w14:paraId="6B8B6C65"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4FE62D5" w14:textId="77777777" w:rsidR="00FC7B0C" w:rsidRDefault="00B47367">
            <w:pPr>
              <w:jc w:val="center"/>
              <w:rPr>
                <w:b/>
                <w:bCs/>
                <w:sz w:val="24"/>
                <w:szCs w:val="24"/>
              </w:rPr>
            </w:pPr>
            <w:r>
              <w:rPr>
                <w:b/>
                <w:bCs/>
                <w:sz w:val="24"/>
                <w:szCs w:val="24"/>
              </w:rPr>
              <w:t>27 august–decembrie 1991</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5E227911" w14:textId="77777777" w:rsidR="00FC7B0C" w:rsidRDefault="00B47367">
            <w:pPr>
              <w:jc w:val="both"/>
              <w:rPr>
                <w:sz w:val="24"/>
                <w:szCs w:val="24"/>
              </w:rPr>
            </w:pPr>
            <w:r>
              <w:rPr>
                <w:sz w:val="24"/>
                <w:szCs w:val="24"/>
              </w:rPr>
              <w:t>România este primul stat care recunoaște independența Republicii Moldova, chiar în ziua proclamării acesteia, fiind urmată de alte state. În contextul încetării existenței URSS, sunt puse bazele relațiilor externe ale noului stat suveran.</w:t>
            </w:r>
          </w:p>
        </w:tc>
      </w:tr>
      <w:tr w:rsidR="00FC7B0C" w14:paraId="007B9177"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ECA5C1F" w14:textId="77777777" w:rsidR="00FC7B0C" w:rsidRDefault="00B47367">
            <w:pPr>
              <w:jc w:val="center"/>
              <w:rPr>
                <w:b/>
                <w:bCs/>
                <w:sz w:val="24"/>
                <w:szCs w:val="24"/>
              </w:rPr>
            </w:pPr>
            <w:r>
              <w:rPr>
                <w:b/>
                <w:bCs/>
                <w:sz w:val="24"/>
                <w:szCs w:val="24"/>
              </w:rPr>
              <w:t>30 ianuarie–2 martie 1992</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143CEDCD" w14:textId="77777777" w:rsidR="00FC7B0C" w:rsidRDefault="00B47367">
            <w:pPr>
              <w:jc w:val="both"/>
              <w:rPr>
                <w:sz w:val="24"/>
                <w:szCs w:val="24"/>
              </w:rPr>
            </w:pPr>
            <w:r>
              <w:rPr>
                <w:sz w:val="24"/>
                <w:szCs w:val="24"/>
              </w:rPr>
              <w:t>Republica Moldova este admisă în Conferința pentru Securitate și Cooperare în Europa, iar la 2 martie devine membră a Organizației Națiunilor Unite, obținând consacrarea internațională multilaterală a independenței sale.</w:t>
            </w:r>
          </w:p>
        </w:tc>
      </w:tr>
      <w:tr w:rsidR="00FC7B0C" w14:paraId="778609B5"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883A5B" w14:textId="77777777" w:rsidR="00FC7B0C" w:rsidRDefault="00B47367">
            <w:pPr>
              <w:jc w:val="center"/>
              <w:rPr>
                <w:b/>
                <w:bCs/>
                <w:sz w:val="24"/>
                <w:szCs w:val="24"/>
              </w:rPr>
            </w:pPr>
            <w:r>
              <w:rPr>
                <w:b/>
                <w:bCs/>
                <w:sz w:val="24"/>
                <w:szCs w:val="24"/>
              </w:rPr>
              <w:t>martie–iulie 1992</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48336A69" w14:textId="77777777" w:rsidR="00FC7B0C" w:rsidRDefault="00B47367">
            <w:pPr>
              <w:jc w:val="both"/>
              <w:rPr>
                <w:sz w:val="24"/>
                <w:szCs w:val="24"/>
              </w:rPr>
            </w:pPr>
            <w:r>
              <w:rPr>
                <w:sz w:val="24"/>
                <w:szCs w:val="24"/>
              </w:rPr>
              <w:t>Conflictul armat de pe Nistru pune în pericol independența și integritatea teritorială a statului. La 21 iulie, Republica Moldova și Federația Rusă semnează acordul de încetare a focului, fiind instituită Zona de Securitate.</w:t>
            </w:r>
          </w:p>
        </w:tc>
      </w:tr>
      <w:tr w:rsidR="00FC7B0C" w14:paraId="7579DF77" w14:textId="77777777">
        <w:trPr>
          <w:trHeight w:val="57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2F58E4" w14:textId="77777777" w:rsidR="00FC7B0C" w:rsidRDefault="00B47367">
            <w:pPr>
              <w:ind w:right="-100"/>
              <w:rPr>
                <w:b/>
                <w:bCs/>
                <w:sz w:val="24"/>
                <w:szCs w:val="24"/>
              </w:rPr>
            </w:pPr>
            <w:r>
              <w:rPr>
                <w:b/>
                <w:bCs/>
                <w:sz w:val="24"/>
                <w:szCs w:val="24"/>
              </w:rPr>
              <w:t>4 februarie/</w:t>
            </w:r>
          </w:p>
          <w:p w14:paraId="6F7211A5" w14:textId="77777777" w:rsidR="00FC7B0C" w:rsidRDefault="00B47367">
            <w:pPr>
              <w:jc w:val="center"/>
              <w:rPr>
                <w:b/>
                <w:bCs/>
                <w:sz w:val="24"/>
                <w:szCs w:val="24"/>
              </w:rPr>
            </w:pPr>
            <w:r>
              <w:rPr>
                <w:b/>
                <w:bCs/>
                <w:sz w:val="24"/>
                <w:szCs w:val="24"/>
              </w:rPr>
              <w:t>25 aprilie 1993</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061BD9A9" w14:textId="77777777" w:rsidR="00FC7B0C" w:rsidRDefault="00B47367">
            <w:pPr>
              <w:jc w:val="both"/>
              <w:rPr>
                <w:sz w:val="24"/>
                <w:szCs w:val="24"/>
              </w:rPr>
            </w:pPr>
            <w:r>
              <w:rPr>
                <w:sz w:val="24"/>
                <w:szCs w:val="24"/>
              </w:rPr>
              <w:t>Este instituită Misiunea CSCE, ulterior OSCE, în Republica Moldova, cu mandatul de a sprijini identificarea unei soluții politice durabile pentru conflictul transnistrean.</w:t>
            </w:r>
          </w:p>
        </w:tc>
      </w:tr>
      <w:tr w:rsidR="00FC7B0C" w14:paraId="2076886F" w14:textId="77777777">
        <w:trPr>
          <w:trHeight w:val="57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F7EC579" w14:textId="77777777" w:rsidR="00FC7B0C" w:rsidRDefault="00B47367">
            <w:pPr>
              <w:jc w:val="center"/>
              <w:rPr>
                <w:b/>
                <w:bCs/>
                <w:sz w:val="24"/>
                <w:szCs w:val="24"/>
              </w:rPr>
            </w:pPr>
            <w:r>
              <w:rPr>
                <w:b/>
                <w:bCs/>
                <w:sz w:val="24"/>
                <w:szCs w:val="24"/>
              </w:rPr>
              <w:t>29 noiembrie 1993</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1D6AACDE" w14:textId="77777777" w:rsidR="00FC7B0C" w:rsidRDefault="00B47367">
            <w:pPr>
              <w:jc w:val="both"/>
              <w:rPr>
                <w:sz w:val="24"/>
                <w:szCs w:val="24"/>
              </w:rPr>
            </w:pPr>
            <w:r>
              <w:rPr>
                <w:sz w:val="24"/>
                <w:szCs w:val="24"/>
              </w:rPr>
              <w:t>Leul moldovenesc este introdus în circulație, consolidând independența economică și capacitatea statului de a promova o politică monetară proprie.</w:t>
            </w:r>
          </w:p>
        </w:tc>
      </w:tr>
      <w:tr w:rsidR="00FC7B0C" w14:paraId="375F672D"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E5CBE3F" w14:textId="77777777" w:rsidR="00FC7B0C" w:rsidRDefault="00B47367">
            <w:pPr>
              <w:jc w:val="center"/>
              <w:rPr>
                <w:b/>
                <w:bCs/>
                <w:sz w:val="24"/>
                <w:szCs w:val="24"/>
              </w:rPr>
            </w:pPr>
            <w:r>
              <w:rPr>
                <w:b/>
                <w:bCs/>
                <w:sz w:val="24"/>
                <w:szCs w:val="24"/>
              </w:rPr>
              <w:t>27 februarie 1994</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46FB725E" w14:textId="77777777" w:rsidR="00FC7B0C" w:rsidRDefault="00B47367">
            <w:pPr>
              <w:jc w:val="both"/>
              <w:rPr>
                <w:sz w:val="24"/>
                <w:szCs w:val="24"/>
              </w:rPr>
            </w:pPr>
            <w:r>
              <w:rPr>
                <w:sz w:val="24"/>
                <w:szCs w:val="24"/>
              </w:rPr>
              <w:t>Au loc primele alegeri parlamentare generale organizate după proclamarea independenței, în baza unui sistem pluripartid, marcând consolidarea cadrului parlamentar propriu al statului.</w:t>
            </w:r>
          </w:p>
        </w:tc>
      </w:tr>
      <w:tr w:rsidR="00FC7B0C" w14:paraId="3555C93B"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205F9D2" w14:textId="77777777" w:rsidR="00FC7B0C" w:rsidRDefault="00B47367">
            <w:pPr>
              <w:jc w:val="center"/>
              <w:rPr>
                <w:b/>
                <w:bCs/>
                <w:sz w:val="24"/>
                <w:szCs w:val="24"/>
              </w:rPr>
            </w:pPr>
            <w:r>
              <w:rPr>
                <w:b/>
                <w:bCs/>
                <w:sz w:val="24"/>
                <w:szCs w:val="24"/>
              </w:rPr>
              <w:t>16 martie 1994</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1A4DCA47" w14:textId="77777777" w:rsidR="00FC7B0C" w:rsidRDefault="00B47367">
            <w:pPr>
              <w:jc w:val="both"/>
              <w:rPr>
                <w:sz w:val="24"/>
                <w:szCs w:val="24"/>
              </w:rPr>
            </w:pPr>
            <w:r>
              <w:rPr>
                <w:sz w:val="24"/>
                <w:szCs w:val="24"/>
              </w:rPr>
              <w:t>Republica Moldova aderă la programul NATO „Parteneriat pentru Pace”, dezvoltând cooperarea în domeniul securității și apărării, cu respectarea neutralității sale constituționale.</w:t>
            </w:r>
          </w:p>
        </w:tc>
      </w:tr>
      <w:tr w:rsidR="00FC7B0C" w14:paraId="07F57D24" w14:textId="77777777">
        <w:trPr>
          <w:trHeight w:val="111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715A231" w14:textId="77777777" w:rsidR="00FC7B0C" w:rsidRDefault="00B47367">
            <w:pPr>
              <w:jc w:val="center"/>
              <w:rPr>
                <w:b/>
                <w:bCs/>
                <w:sz w:val="24"/>
                <w:szCs w:val="24"/>
              </w:rPr>
            </w:pPr>
            <w:r>
              <w:rPr>
                <w:b/>
                <w:bCs/>
                <w:sz w:val="24"/>
                <w:szCs w:val="24"/>
              </w:rPr>
              <w:lastRenderedPageBreak/>
              <w:t>29 iulie 1994</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53FC0FC3" w14:textId="77777777" w:rsidR="00FC7B0C" w:rsidRDefault="00B47367">
            <w:pPr>
              <w:jc w:val="both"/>
              <w:rPr>
                <w:sz w:val="24"/>
                <w:szCs w:val="24"/>
              </w:rPr>
            </w:pPr>
            <w:r>
              <w:rPr>
                <w:sz w:val="24"/>
                <w:szCs w:val="24"/>
              </w:rPr>
              <w:t>Parlamentul adoptă Constituția Republicii Moldova, intrată în vigoare la 27 august. Legea fundamentală consacră Republica Moldova drept stat suveran, independent, unitar și indivizibil, organizat potrivit principiilor democratice și neutralității permanente.</w:t>
            </w:r>
          </w:p>
        </w:tc>
      </w:tr>
      <w:tr w:rsidR="00FC7B0C" w14:paraId="2CD710F6" w14:textId="77777777">
        <w:trPr>
          <w:trHeight w:val="57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FCE84A0" w14:textId="77777777" w:rsidR="00FC7B0C" w:rsidRDefault="00B47367">
            <w:pPr>
              <w:jc w:val="center"/>
              <w:rPr>
                <w:b/>
                <w:bCs/>
                <w:sz w:val="24"/>
                <w:szCs w:val="24"/>
              </w:rPr>
            </w:pPr>
            <w:r>
              <w:rPr>
                <w:b/>
                <w:bCs/>
                <w:sz w:val="24"/>
                <w:szCs w:val="24"/>
              </w:rPr>
              <w:t>13 iulie 1995</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60C2D0F4" w14:textId="77777777" w:rsidR="00FC7B0C" w:rsidRDefault="00B47367">
            <w:pPr>
              <w:jc w:val="both"/>
              <w:rPr>
                <w:sz w:val="24"/>
                <w:szCs w:val="24"/>
              </w:rPr>
            </w:pPr>
            <w:r>
              <w:rPr>
                <w:sz w:val="24"/>
                <w:szCs w:val="24"/>
              </w:rPr>
              <w:t>Republica Moldova devine membră a Consiliului Europei, asumând standardele europene privind democrația, statul de drept și respectarea drepturilor omului.</w:t>
            </w:r>
          </w:p>
        </w:tc>
      </w:tr>
      <w:tr w:rsidR="00FC7B0C" w14:paraId="3EDF34D5"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1B26B8F" w14:textId="77777777" w:rsidR="00FC7B0C" w:rsidRDefault="00B47367">
            <w:pPr>
              <w:jc w:val="center"/>
              <w:rPr>
                <w:b/>
                <w:bCs/>
                <w:sz w:val="24"/>
                <w:szCs w:val="24"/>
              </w:rPr>
            </w:pPr>
            <w:r>
              <w:rPr>
                <w:b/>
                <w:bCs/>
                <w:sz w:val="24"/>
                <w:szCs w:val="24"/>
              </w:rPr>
              <w:t>24 iulie 1997</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44D51DA6" w14:textId="77777777" w:rsidR="00FC7B0C" w:rsidRDefault="00B47367">
            <w:pPr>
              <w:jc w:val="both"/>
              <w:rPr>
                <w:sz w:val="24"/>
                <w:szCs w:val="24"/>
              </w:rPr>
            </w:pPr>
            <w:r>
              <w:rPr>
                <w:sz w:val="24"/>
                <w:szCs w:val="24"/>
              </w:rPr>
              <w:t>Parlamentul ratifică Convenția Europeană a Drepturilor Omului. În același an, Republica Moldova participă la constituirea inițiativei regionale GUAM, întemeiată pe cooperare, suveranitate, integritate teritorială și securitate.</w:t>
            </w:r>
          </w:p>
        </w:tc>
      </w:tr>
      <w:tr w:rsidR="00FC7B0C" w14:paraId="1A8D9C99"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3FAACD1" w14:textId="77777777" w:rsidR="00FC7B0C" w:rsidRDefault="00B47367">
            <w:pPr>
              <w:jc w:val="center"/>
              <w:rPr>
                <w:b/>
                <w:bCs/>
                <w:sz w:val="24"/>
                <w:szCs w:val="24"/>
              </w:rPr>
            </w:pPr>
            <w:r>
              <w:rPr>
                <w:b/>
                <w:bCs/>
                <w:sz w:val="24"/>
                <w:szCs w:val="24"/>
              </w:rPr>
              <w:t>1 iulie 1998</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12C494D0" w14:textId="77777777" w:rsidR="00FC7B0C" w:rsidRDefault="00B47367">
            <w:pPr>
              <w:jc w:val="both"/>
              <w:rPr>
                <w:sz w:val="24"/>
                <w:szCs w:val="24"/>
              </w:rPr>
            </w:pPr>
            <w:r>
              <w:rPr>
                <w:sz w:val="24"/>
                <w:szCs w:val="24"/>
              </w:rPr>
              <w:t>Intră în vigoare Acordul de Parteneriat și Cooperare dintre Republica Moldova și Uniunea Europeană, care instituie primul cadru juridic amplu pentru dialog politic, reforme și cooperare economică.</w:t>
            </w:r>
          </w:p>
        </w:tc>
      </w:tr>
      <w:tr w:rsidR="00FC7B0C" w14:paraId="3FEC495C"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5BD536D" w14:textId="77777777" w:rsidR="00FC7B0C" w:rsidRDefault="00B47367">
            <w:pPr>
              <w:jc w:val="center"/>
              <w:rPr>
                <w:b/>
                <w:bCs/>
                <w:sz w:val="24"/>
                <w:szCs w:val="24"/>
              </w:rPr>
            </w:pPr>
            <w:r>
              <w:rPr>
                <w:b/>
                <w:bCs/>
                <w:sz w:val="24"/>
                <w:szCs w:val="24"/>
              </w:rPr>
              <w:t>18–19 noiembrie 1999</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0B365F22" w14:textId="77777777" w:rsidR="00FC7B0C" w:rsidRDefault="00B47367">
            <w:pPr>
              <w:jc w:val="both"/>
              <w:rPr>
                <w:sz w:val="24"/>
                <w:szCs w:val="24"/>
              </w:rPr>
            </w:pPr>
            <w:r>
              <w:rPr>
                <w:sz w:val="24"/>
                <w:szCs w:val="24"/>
              </w:rPr>
              <w:t>La Summitul OSCE de la Istanbul, Federația Rusă își asumă angajamentul de a-și retrage forțele și munițiile de pe teritoriul Republicii Moldova. Angajamentul devine un reper diplomatic important, fără a fi însă îndeplinit integral.</w:t>
            </w:r>
          </w:p>
        </w:tc>
      </w:tr>
      <w:tr w:rsidR="00FC7B0C" w14:paraId="2B5986F1"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C71620" w14:textId="77777777" w:rsidR="00FC7B0C" w:rsidRDefault="00B47367">
            <w:pPr>
              <w:jc w:val="center"/>
              <w:rPr>
                <w:b/>
                <w:bCs/>
                <w:sz w:val="24"/>
                <w:szCs w:val="24"/>
              </w:rPr>
            </w:pPr>
            <w:r>
              <w:rPr>
                <w:b/>
                <w:bCs/>
                <w:sz w:val="24"/>
                <w:szCs w:val="24"/>
              </w:rPr>
              <w:t>26 iulie 2001</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7EA8C34E" w14:textId="77777777" w:rsidR="00FC7B0C" w:rsidRDefault="00B47367">
            <w:pPr>
              <w:jc w:val="both"/>
              <w:rPr>
                <w:sz w:val="24"/>
                <w:szCs w:val="24"/>
              </w:rPr>
            </w:pPr>
            <w:r>
              <w:rPr>
                <w:sz w:val="24"/>
                <w:szCs w:val="24"/>
              </w:rPr>
              <w:t>Republica Moldova devine al 142-lea membru al Organizației Mondiale a Comerțului, integrându-se în sistemul comercial multilateral și asumând normele internaționale în domeniul comerțului.</w:t>
            </w:r>
          </w:p>
        </w:tc>
      </w:tr>
      <w:tr w:rsidR="00FC7B0C" w14:paraId="23729991"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49A8BEB" w14:textId="77777777" w:rsidR="00FC7B0C" w:rsidRDefault="00B47367">
            <w:pPr>
              <w:jc w:val="center"/>
              <w:rPr>
                <w:b/>
                <w:bCs/>
                <w:sz w:val="24"/>
                <w:szCs w:val="24"/>
              </w:rPr>
            </w:pPr>
            <w:r>
              <w:rPr>
                <w:b/>
                <w:bCs/>
                <w:sz w:val="24"/>
                <w:szCs w:val="24"/>
              </w:rPr>
              <w:t>22 februarie 2005</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57F66AF8" w14:textId="77777777" w:rsidR="00FC7B0C" w:rsidRDefault="00B47367">
            <w:pPr>
              <w:jc w:val="both"/>
              <w:rPr>
                <w:sz w:val="24"/>
                <w:szCs w:val="24"/>
              </w:rPr>
            </w:pPr>
            <w:r>
              <w:rPr>
                <w:sz w:val="24"/>
                <w:szCs w:val="24"/>
              </w:rPr>
              <w:t>Este aprobat Planul de Acțiuni Republica Moldova–Uniunea Europeană, în cadrul Politicii Europene de Vecinătate, integrarea europeană devenind un cadru operațional pentru reformele interne și apropierea de Uniunea Europeană.</w:t>
            </w:r>
          </w:p>
        </w:tc>
      </w:tr>
      <w:tr w:rsidR="00FC7B0C" w14:paraId="7823A677"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E7A119C" w14:textId="77777777" w:rsidR="00FC7B0C" w:rsidRDefault="00B47367">
            <w:pPr>
              <w:jc w:val="center"/>
              <w:rPr>
                <w:b/>
                <w:bCs/>
                <w:sz w:val="24"/>
                <w:szCs w:val="24"/>
              </w:rPr>
            </w:pPr>
            <w:r>
              <w:rPr>
                <w:b/>
                <w:bCs/>
                <w:sz w:val="24"/>
                <w:szCs w:val="24"/>
              </w:rPr>
              <w:t>aprilie–septembrie 2009</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2C0287E2" w14:textId="77777777" w:rsidR="00FC7B0C" w:rsidRDefault="00B47367">
            <w:pPr>
              <w:jc w:val="both"/>
              <w:rPr>
                <w:sz w:val="24"/>
                <w:szCs w:val="24"/>
              </w:rPr>
            </w:pPr>
            <w:r>
              <w:rPr>
                <w:sz w:val="24"/>
                <w:szCs w:val="24"/>
              </w:rPr>
              <w:t>Alegerile parlamentare din 5 aprilie sunt urmate de protestele violente din 7 aprilie și de o criză politică. Scrutinul repetat din 29 iulie permite constituirea Alianței pentru Integrare Europeană și încheie perioada majorității parlamentare comuniste.</w:t>
            </w:r>
          </w:p>
        </w:tc>
      </w:tr>
      <w:tr w:rsidR="00FC7B0C" w14:paraId="0D629005"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AB61A5F" w14:textId="77777777" w:rsidR="00FC7B0C" w:rsidRDefault="00B47367">
            <w:pPr>
              <w:jc w:val="center"/>
              <w:rPr>
                <w:b/>
                <w:bCs/>
                <w:sz w:val="24"/>
                <w:szCs w:val="24"/>
              </w:rPr>
            </w:pPr>
            <w:r>
              <w:rPr>
                <w:b/>
                <w:bCs/>
                <w:sz w:val="24"/>
                <w:szCs w:val="24"/>
              </w:rPr>
              <w:t>7 mai</w:t>
            </w:r>
          </w:p>
          <w:p w14:paraId="071E5ACC" w14:textId="77777777" w:rsidR="00FC7B0C" w:rsidRDefault="00B47367">
            <w:pPr>
              <w:jc w:val="center"/>
              <w:rPr>
                <w:b/>
                <w:bCs/>
                <w:sz w:val="24"/>
                <w:szCs w:val="24"/>
              </w:rPr>
            </w:pPr>
            <w:r>
              <w:rPr>
                <w:b/>
                <w:bCs/>
                <w:sz w:val="24"/>
                <w:szCs w:val="24"/>
              </w:rPr>
              <w:t>2009</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328E0500" w14:textId="77777777" w:rsidR="00FC7B0C" w:rsidRDefault="00B47367">
            <w:pPr>
              <w:jc w:val="both"/>
              <w:rPr>
                <w:sz w:val="24"/>
                <w:szCs w:val="24"/>
              </w:rPr>
            </w:pPr>
            <w:r>
              <w:rPr>
                <w:sz w:val="24"/>
                <w:szCs w:val="24"/>
              </w:rPr>
              <w:t>Republica Moldova participă la lansarea Parteneriatului Estic al Uniunii Europene, platformă destinată aprofundării asocierii politice, integrării economice și contactelor dintre cetățeni.</w:t>
            </w:r>
          </w:p>
        </w:tc>
      </w:tr>
      <w:tr w:rsidR="00FC7B0C" w14:paraId="750F6135"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93BBA14" w14:textId="77777777" w:rsidR="00FC7B0C" w:rsidRDefault="00B47367">
            <w:pPr>
              <w:jc w:val="center"/>
              <w:rPr>
                <w:b/>
                <w:bCs/>
                <w:sz w:val="24"/>
                <w:szCs w:val="24"/>
              </w:rPr>
            </w:pPr>
            <w:r>
              <w:rPr>
                <w:b/>
                <w:bCs/>
                <w:sz w:val="24"/>
                <w:szCs w:val="24"/>
              </w:rPr>
              <w:t>29 noiembrie 2013</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235E55D4" w14:textId="77777777" w:rsidR="00FC7B0C" w:rsidRDefault="00B47367">
            <w:pPr>
              <w:jc w:val="both"/>
              <w:rPr>
                <w:sz w:val="24"/>
                <w:szCs w:val="24"/>
              </w:rPr>
            </w:pPr>
            <w:r>
              <w:rPr>
                <w:sz w:val="24"/>
                <w:szCs w:val="24"/>
              </w:rPr>
              <w:t>La Summitul Parteneriatului Estic de la Vilnius este parafat Acordul de Asociere dintre Republica Moldova și Uniunea Europeană, inclusiv Zona de Liber Schimb Aprofundat și Cuprinzător – DCFTA.</w:t>
            </w:r>
          </w:p>
        </w:tc>
      </w:tr>
      <w:tr w:rsidR="00FC7B0C" w14:paraId="1BF58FD2"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111B1F" w14:textId="77777777" w:rsidR="00FC7B0C" w:rsidRDefault="00B47367">
            <w:pPr>
              <w:jc w:val="center"/>
              <w:rPr>
                <w:b/>
                <w:bCs/>
                <w:sz w:val="24"/>
                <w:szCs w:val="24"/>
              </w:rPr>
            </w:pPr>
            <w:r>
              <w:rPr>
                <w:b/>
                <w:bCs/>
                <w:sz w:val="24"/>
                <w:szCs w:val="24"/>
              </w:rPr>
              <w:t>5 decembrie 2013</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2D4A719E" w14:textId="77777777" w:rsidR="00FC7B0C" w:rsidRDefault="00B47367">
            <w:pPr>
              <w:jc w:val="both"/>
              <w:rPr>
                <w:sz w:val="24"/>
                <w:szCs w:val="24"/>
              </w:rPr>
            </w:pPr>
            <w:r>
              <w:rPr>
                <w:sz w:val="24"/>
                <w:szCs w:val="24"/>
              </w:rPr>
              <w:t>Curtea Constituțională stabilește că Declarația de Independență face corp comun cu Constituția și că denumirea „limba română”, prevăzută în actul fondator, prevalează asupra formulării divergente din articolul 13 al Constituției.</w:t>
            </w:r>
          </w:p>
        </w:tc>
      </w:tr>
      <w:tr w:rsidR="00FC7B0C" w14:paraId="05794CD5" w14:textId="77777777">
        <w:trPr>
          <w:trHeight w:val="57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69B2177" w14:textId="77777777" w:rsidR="00FC7B0C" w:rsidRDefault="00B47367">
            <w:pPr>
              <w:jc w:val="center"/>
              <w:rPr>
                <w:b/>
                <w:bCs/>
                <w:sz w:val="24"/>
                <w:szCs w:val="24"/>
              </w:rPr>
            </w:pPr>
            <w:r>
              <w:rPr>
                <w:b/>
                <w:bCs/>
                <w:sz w:val="24"/>
                <w:szCs w:val="24"/>
              </w:rPr>
              <w:t>28 aprilie 2014</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785F9237" w14:textId="77777777" w:rsidR="00FC7B0C" w:rsidRDefault="00B47367">
            <w:pPr>
              <w:jc w:val="both"/>
              <w:rPr>
                <w:sz w:val="24"/>
                <w:szCs w:val="24"/>
              </w:rPr>
            </w:pPr>
            <w:r>
              <w:rPr>
                <w:sz w:val="24"/>
                <w:szCs w:val="24"/>
              </w:rPr>
              <w:t>Este eliminată obligația de viză pentru călătoriile de scurtă durată în spațiul Schengen ale cetățenilor Republicii Moldova care dețin pașapoarte biometrice.</w:t>
            </w:r>
          </w:p>
        </w:tc>
      </w:tr>
      <w:tr w:rsidR="00FC7B0C" w14:paraId="1F6F32FC" w14:textId="77777777">
        <w:trPr>
          <w:trHeight w:val="57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9853CCE" w14:textId="77777777" w:rsidR="00FC7B0C" w:rsidRDefault="00B47367">
            <w:pPr>
              <w:jc w:val="center"/>
              <w:rPr>
                <w:b/>
                <w:bCs/>
                <w:sz w:val="24"/>
                <w:szCs w:val="24"/>
              </w:rPr>
            </w:pPr>
            <w:r>
              <w:rPr>
                <w:b/>
                <w:bCs/>
                <w:sz w:val="24"/>
                <w:szCs w:val="24"/>
              </w:rPr>
              <w:t>27 iunie 2014</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277A71DF" w14:textId="77777777" w:rsidR="00FC7B0C" w:rsidRDefault="00B47367">
            <w:pPr>
              <w:jc w:val="both"/>
              <w:rPr>
                <w:sz w:val="24"/>
                <w:szCs w:val="24"/>
              </w:rPr>
            </w:pPr>
            <w:r>
              <w:rPr>
                <w:sz w:val="24"/>
                <w:szCs w:val="24"/>
              </w:rPr>
              <w:t>Republica Moldova și Uniunea Europeană semnează, la Bruxelles, Acordul de Asociere, inclusiv Zona de Liber Schimb Aprofundat și Cuprinzător – DCFTA.</w:t>
            </w:r>
          </w:p>
        </w:tc>
      </w:tr>
      <w:tr w:rsidR="00FC7B0C" w14:paraId="4B291151" w14:textId="77777777">
        <w:trPr>
          <w:trHeight w:val="57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8039F27" w14:textId="77777777" w:rsidR="00FC7B0C" w:rsidRDefault="00B47367">
            <w:pPr>
              <w:jc w:val="center"/>
              <w:rPr>
                <w:b/>
                <w:bCs/>
                <w:sz w:val="24"/>
                <w:szCs w:val="24"/>
              </w:rPr>
            </w:pPr>
            <w:r>
              <w:rPr>
                <w:b/>
                <w:bCs/>
                <w:sz w:val="24"/>
                <w:szCs w:val="24"/>
              </w:rPr>
              <w:t>1 septembrie 2014</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0DFD5817" w14:textId="77777777" w:rsidR="00FC7B0C" w:rsidRDefault="00B47367">
            <w:pPr>
              <w:jc w:val="both"/>
              <w:rPr>
                <w:sz w:val="24"/>
                <w:szCs w:val="24"/>
              </w:rPr>
            </w:pPr>
            <w:r>
              <w:rPr>
                <w:sz w:val="24"/>
                <w:szCs w:val="24"/>
              </w:rPr>
              <w:t>Începe aplicarea provizorie a Acordului de Asociere, inclusiv a DCFTA, consolidând apropierea politică și integrarea economică a Republicii Moldova în spațiul european.</w:t>
            </w:r>
          </w:p>
        </w:tc>
      </w:tr>
      <w:tr w:rsidR="00FC7B0C" w14:paraId="5219E979"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18A3BA7" w14:textId="77777777" w:rsidR="00FC7B0C" w:rsidRDefault="00B47367">
            <w:pPr>
              <w:jc w:val="center"/>
              <w:rPr>
                <w:b/>
                <w:bCs/>
                <w:sz w:val="24"/>
                <w:szCs w:val="24"/>
              </w:rPr>
            </w:pPr>
            <w:r>
              <w:rPr>
                <w:b/>
                <w:bCs/>
                <w:sz w:val="24"/>
                <w:szCs w:val="24"/>
              </w:rPr>
              <w:t>1 iulie</w:t>
            </w:r>
          </w:p>
          <w:p w14:paraId="2F1F265F" w14:textId="77777777" w:rsidR="00FC7B0C" w:rsidRDefault="00B47367">
            <w:pPr>
              <w:jc w:val="center"/>
              <w:rPr>
                <w:b/>
                <w:bCs/>
                <w:sz w:val="24"/>
                <w:szCs w:val="24"/>
              </w:rPr>
            </w:pPr>
            <w:r>
              <w:rPr>
                <w:b/>
                <w:bCs/>
                <w:sz w:val="24"/>
                <w:szCs w:val="24"/>
              </w:rPr>
              <w:t>2016</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590FE6E6" w14:textId="77777777" w:rsidR="00FC7B0C" w:rsidRDefault="00B47367">
            <w:pPr>
              <w:jc w:val="both"/>
              <w:rPr>
                <w:sz w:val="24"/>
                <w:szCs w:val="24"/>
              </w:rPr>
            </w:pPr>
            <w:r>
              <w:rPr>
                <w:sz w:val="24"/>
                <w:szCs w:val="24"/>
              </w:rPr>
              <w:t>Acordul de Asociere dintre Republica Moldova și Uniunea Europeană intră pe deplin în vigoare, devenind principalul cadru juridic al apropierii politice și integrării economice europene.</w:t>
            </w:r>
          </w:p>
        </w:tc>
      </w:tr>
      <w:tr w:rsidR="00FC7B0C" w14:paraId="47E96EE6"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1E95EE" w14:textId="77777777" w:rsidR="00FC7B0C" w:rsidRDefault="00B47367">
            <w:pPr>
              <w:jc w:val="center"/>
              <w:rPr>
                <w:b/>
                <w:bCs/>
                <w:sz w:val="24"/>
                <w:szCs w:val="24"/>
              </w:rPr>
            </w:pPr>
            <w:r>
              <w:rPr>
                <w:b/>
                <w:bCs/>
                <w:sz w:val="24"/>
                <w:szCs w:val="24"/>
              </w:rPr>
              <w:t>22 iunie 2018</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7B6AB688" w14:textId="77777777" w:rsidR="00FC7B0C" w:rsidRDefault="00B47367">
            <w:pPr>
              <w:jc w:val="both"/>
              <w:rPr>
                <w:sz w:val="24"/>
                <w:szCs w:val="24"/>
              </w:rPr>
            </w:pPr>
            <w:r>
              <w:rPr>
                <w:sz w:val="24"/>
                <w:szCs w:val="24"/>
              </w:rPr>
              <w:t>Adunarea Generală a Organizației Națiunilor Unite adoptă Rezoluția 72/282, prin care solicită retragerea completă și necondiționată a forțelor militare străine de pe teritoriul Republicii Moldova.</w:t>
            </w:r>
          </w:p>
        </w:tc>
      </w:tr>
      <w:tr w:rsidR="00FC7B0C" w14:paraId="4788BC6E" w14:textId="77777777">
        <w:trPr>
          <w:trHeight w:val="57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150522F" w14:textId="77777777" w:rsidR="00FC7B0C" w:rsidRDefault="00B47367">
            <w:pPr>
              <w:jc w:val="center"/>
              <w:rPr>
                <w:b/>
                <w:bCs/>
                <w:sz w:val="24"/>
                <w:szCs w:val="24"/>
              </w:rPr>
            </w:pPr>
            <w:r>
              <w:rPr>
                <w:b/>
                <w:bCs/>
                <w:sz w:val="24"/>
                <w:szCs w:val="24"/>
              </w:rPr>
              <w:t>3 martie 2022</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616DACBD" w14:textId="77777777" w:rsidR="00FC7B0C" w:rsidRDefault="00B47367">
            <w:pPr>
              <w:jc w:val="both"/>
              <w:rPr>
                <w:sz w:val="24"/>
                <w:szCs w:val="24"/>
              </w:rPr>
            </w:pPr>
            <w:r>
              <w:rPr>
                <w:sz w:val="24"/>
                <w:szCs w:val="24"/>
              </w:rPr>
              <w:t>Republica Moldova depune cererea de aderare la Uniunea Europeană, deschizând o nouă etapă în parcursul său european.</w:t>
            </w:r>
          </w:p>
        </w:tc>
      </w:tr>
      <w:tr w:rsidR="00FC7B0C" w14:paraId="4E47DC09" w14:textId="77777777">
        <w:trPr>
          <w:trHeight w:val="57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3B1A5C5" w14:textId="77777777" w:rsidR="00FC7B0C" w:rsidRDefault="00B47367">
            <w:pPr>
              <w:jc w:val="center"/>
              <w:rPr>
                <w:b/>
                <w:bCs/>
                <w:sz w:val="24"/>
                <w:szCs w:val="24"/>
              </w:rPr>
            </w:pPr>
            <w:r>
              <w:rPr>
                <w:b/>
                <w:bCs/>
                <w:sz w:val="24"/>
                <w:szCs w:val="24"/>
              </w:rPr>
              <w:t>23 iunie 2022</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3131604B" w14:textId="77777777" w:rsidR="00FC7B0C" w:rsidRDefault="00B47367">
            <w:pPr>
              <w:jc w:val="both"/>
              <w:rPr>
                <w:sz w:val="24"/>
                <w:szCs w:val="24"/>
              </w:rPr>
            </w:pPr>
            <w:r>
              <w:rPr>
                <w:sz w:val="24"/>
                <w:szCs w:val="24"/>
              </w:rPr>
              <w:t>Consiliul European acordă Republicii Moldova statutul de țară candidată la aderarea la Uniunea Europeană, marcând trecerea de la relația de asociere la procesul de aderare.</w:t>
            </w:r>
          </w:p>
        </w:tc>
      </w:tr>
      <w:tr w:rsidR="00FC7B0C" w14:paraId="1F2325D5"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5D1275A" w14:textId="77777777" w:rsidR="00FC7B0C" w:rsidRDefault="00B47367">
            <w:pPr>
              <w:jc w:val="center"/>
              <w:rPr>
                <w:b/>
                <w:bCs/>
                <w:sz w:val="24"/>
                <w:szCs w:val="24"/>
              </w:rPr>
            </w:pPr>
            <w:r>
              <w:rPr>
                <w:b/>
                <w:bCs/>
                <w:sz w:val="24"/>
                <w:szCs w:val="24"/>
              </w:rPr>
              <w:lastRenderedPageBreak/>
              <w:t>1 iunie 2023</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33DF789E" w14:textId="77777777" w:rsidR="00FC7B0C" w:rsidRDefault="00B47367">
            <w:pPr>
              <w:jc w:val="both"/>
              <w:rPr>
                <w:sz w:val="24"/>
                <w:szCs w:val="24"/>
              </w:rPr>
            </w:pPr>
            <w:r>
              <w:rPr>
                <w:sz w:val="24"/>
                <w:szCs w:val="24"/>
              </w:rPr>
              <w:t>Republica Moldova găzduiește, la Bulboaca, Summitul Comunității Politice Europene, eveniment care îi consolidează vizibilitatea internațională și confirmă sprijinul european pentru suveranitatea și securitatea sa.</w:t>
            </w:r>
          </w:p>
        </w:tc>
      </w:tr>
      <w:tr w:rsidR="00FC7B0C" w14:paraId="1FC711A3"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6F2D74" w14:textId="77777777" w:rsidR="00FC7B0C" w:rsidRDefault="00B47367">
            <w:pPr>
              <w:jc w:val="center"/>
              <w:rPr>
                <w:b/>
                <w:bCs/>
                <w:sz w:val="24"/>
                <w:szCs w:val="24"/>
              </w:rPr>
            </w:pPr>
            <w:r>
              <w:rPr>
                <w:b/>
                <w:bCs/>
                <w:sz w:val="24"/>
                <w:szCs w:val="24"/>
              </w:rPr>
              <w:t>14 decembrie 2023</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1E2F8326" w14:textId="77777777" w:rsidR="00FC7B0C" w:rsidRDefault="00B47367">
            <w:pPr>
              <w:jc w:val="both"/>
              <w:rPr>
                <w:sz w:val="24"/>
                <w:szCs w:val="24"/>
              </w:rPr>
            </w:pPr>
            <w:r>
              <w:rPr>
                <w:sz w:val="24"/>
                <w:szCs w:val="24"/>
              </w:rPr>
              <w:t>Consiliul European decide deschiderea negocierilor de aderare cu Republica Moldova, în baza recomandării Comisiei Europene și a progreselor înregistrate în realizarea reformelor.</w:t>
            </w:r>
          </w:p>
        </w:tc>
      </w:tr>
      <w:tr w:rsidR="00FC7B0C" w14:paraId="6575B2CB"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2FC62F9" w14:textId="77777777" w:rsidR="00FC7B0C" w:rsidRDefault="00B47367">
            <w:pPr>
              <w:jc w:val="center"/>
              <w:rPr>
                <w:b/>
                <w:bCs/>
                <w:sz w:val="24"/>
                <w:szCs w:val="24"/>
              </w:rPr>
            </w:pPr>
            <w:r>
              <w:rPr>
                <w:b/>
                <w:bCs/>
                <w:sz w:val="24"/>
                <w:szCs w:val="24"/>
              </w:rPr>
              <w:t>25 iunie 2024</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176DAC3F" w14:textId="77777777" w:rsidR="00FC7B0C" w:rsidRDefault="00B47367">
            <w:pPr>
              <w:jc w:val="both"/>
              <w:rPr>
                <w:sz w:val="24"/>
                <w:szCs w:val="24"/>
              </w:rPr>
            </w:pPr>
            <w:r>
              <w:rPr>
                <w:sz w:val="24"/>
                <w:szCs w:val="24"/>
              </w:rPr>
              <w:t>Prima Conferință interguvernamentală Republica Moldova–Uniunea Europeană marchează deschiderea oficială a negocierilor de aderare și începutul procesului sistematic de aliniere la acquis-ul Uniunii Europene.</w:t>
            </w:r>
          </w:p>
        </w:tc>
      </w:tr>
      <w:tr w:rsidR="00FC7B0C" w14:paraId="6ABE175F" w14:textId="77777777">
        <w:trPr>
          <w:trHeight w:val="111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F5901A4" w14:textId="77777777" w:rsidR="00FC7B0C" w:rsidRDefault="00B47367">
            <w:pPr>
              <w:ind w:left="140" w:right="-260"/>
              <w:jc w:val="center"/>
              <w:rPr>
                <w:b/>
                <w:bCs/>
                <w:sz w:val="24"/>
                <w:szCs w:val="24"/>
              </w:rPr>
            </w:pPr>
            <w:r>
              <w:rPr>
                <w:b/>
                <w:bCs/>
                <w:sz w:val="22"/>
                <w:szCs w:val="22"/>
              </w:rPr>
              <w:t>20 octombrie</w:t>
            </w:r>
            <w:r>
              <w:rPr>
                <w:b/>
                <w:bCs/>
                <w:sz w:val="24"/>
                <w:szCs w:val="24"/>
              </w:rPr>
              <w:t xml:space="preserve"> 2024</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44A0DFFF" w14:textId="77777777" w:rsidR="00FC7B0C" w:rsidRDefault="00B47367">
            <w:pPr>
              <w:jc w:val="both"/>
              <w:rPr>
                <w:sz w:val="24"/>
                <w:szCs w:val="24"/>
              </w:rPr>
            </w:pPr>
            <w:r>
              <w:rPr>
                <w:sz w:val="24"/>
                <w:szCs w:val="24"/>
              </w:rPr>
              <w:t>În cadrul referendumului republican constituțional, majoritatea voturilor valabil exprimate susține modificarea Constituției în vederea consacrării integrării europene drept obiectiv strategic al Republicii Moldova. Rezultatele sunt confirmate de Curtea Constituțională la 31 octombrie.</w:t>
            </w:r>
          </w:p>
        </w:tc>
      </w:tr>
      <w:tr w:rsidR="00FC7B0C" w14:paraId="5C293787"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9937A45" w14:textId="77777777" w:rsidR="00FC7B0C" w:rsidRDefault="00B47367">
            <w:pPr>
              <w:jc w:val="center"/>
              <w:rPr>
                <w:b/>
                <w:bCs/>
                <w:sz w:val="24"/>
                <w:szCs w:val="24"/>
              </w:rPr>
            </w:pPr>
            <w:r>
              <w:rPr>
                <w:b/>
                <w:bCs/>
                <w:sz w:val="24"/>
                <w:szCs w:val="24"/>
              </w:rPr>
              <w:t>4 iulie 2025</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49C66BFA" w14:textId="77777777" w:rsidR="00FC7B0C" w:rsidRDefault="00B47367">
            <w:pPr>
              <w:jc w:val="both"/>
              <w:rPr>
                <w:sz w:val="24"/>
                <w:szCs w:val="24"/>
              </w:rPr>
            </w:pPr>
            <w:r>
              <w:rPr>
                <w:sz w:val="24"/>
                <w:szCs w:val="24"/>
              </w:rPr>
              <w:t>La Chișinău se desfășoară primul Summit Republica Moldova–Uniunea Europeană, care reafirmă perspectiva europeană a țării și sprijinul Uniunii Europene pentru reforme, securitate și dezvoltare.</w:t>
            </w:r>
          </w:p>
        </w:tc>
      </w:tr>
      <w:tr w:rsidR="00FC7B0C" w14:paraId="5ECF1731" w14:textId="77777777">
        <w:trPr>
          <w:trHeight w:val="111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440A7D" w14:textId="77777777" w:rsidR="00FC7B0C" w:rsidRDefault="00B47367">
            <w:pPr>
              <w:jc w:val="center"/>
              <w:rPr>
                <w:b/>
                <w:bCs/>
                <w:sz w:val="24"/>
                <w:szCs w:val="24"/>
              </w:rPr>
            </w:pPr>
            <w:r>
              <w:rPr>
                <w:b/>
                <w:bCs/>
                <w:sz w:val="24"/>
                <w:szCs w:val="24"/>
              </w:rPr>
              <w:t>15 iunie 2026</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31532C16" w14:textId="77777777" w:rsidR="00FC7B0C" w:rsidRDefault="00B47367">
            <w:pPr>
              <w:jc w:val="both"/>
              <w:rPr>
                <w:sz w:val="24"/>
                <w:szCs w:val="24"/>
              </w:rPr>
            </w:pPr>
            <w:r>
              <w:rPr>
                <w:sz w:val="24"/>
                <w:szCs w:val="24"/>
              </w:rPr>
              <w:t>În cadrul celei de-a doua Conferințe de aderare Republica Moldova–Uniunea Europeană sunt deschise negocierile asupra Clusterului 1 „Elementele fundamentale”, care cuprinde statul de drept și drepturile fundamentale, funcționarea instituțiilor democratice, reforma administrației publice și criteriile economice.</w:t>
            </w:r>
          </w:p>
        </w:tc>
      </w:tr>
      <w:tr w:rsidR="00FC7B0C" w14:paraId="0CE1CFF9"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9B98C6A" w14:textId="77777777" w:rsidR="00FC7B0C" w:rsidRDefault="00B47367">
            <w:pPr>
              <w:jc w:val="center"/>
              <w:rPr>
                <w:b/>
                <w:bCs/>
                <w:sz w:val="24"/>
                <w:szCs w:val="24"/>
              </w:rPr>
            </w:pPr>
            <w:r>
              <w:rPr>
                <w:b/>
                <w:bCs/>
                <w:sz w:val="24"/>
                <w:szCs w:val="24"/>
              </w:rPr>
              <w:t>22 iunie 2026</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6E4CA1A3" w14:textId="77777777" w:rsidR="00FC7B0C" w:rsidRDefault="00B47367">
            <w:pPr>
              <w:jc w:val="both"/>
              <w:rPr>
                <w:sz w:val="24"/>
                <w:szCs w:val="24"/>
              </w:rPr>
            </w:pPr>
            <w:r>
              <w:rPr>
                <w:sz w:val="24"/>
                <w:szCs w:val="24"/>
              </w:rPr>
              <w:t>La Bruxelles se desfășoară cel de-al doilea Summit Republica Moldova–Uniunea Europeană, în cadrul căruia este reafirmat sprijinul european pentru suveranitatea, integritatea teritorială și viitorul european al țării.</w:t>
            </w:r>
          </w:p>
        </w:tc>
      </w:tr>
      <w:tr w:rsidR="00FC7B0C" w14:paraId="203DA3E6"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DF42A58" w14:textId="77777777" w:rsidR="00FC7B0C" w:rsidRDefault="00B47367">
            <w:pPr>
              <w:jc w:val="center"/>
              <w:rPr>
                <w:b/>
                <w:bCs/>
                <w:sz w:val="24"/>
                <w:szCs w:val="24"/>
              </w:rPr>
            </w:pPr>
            <w:r>
              <w:rPr>
                <w:b/>
                <w:bCs/>
                <w:sz w:val="24"/>
                <w:szCs w:val="24"/>
              </w:rPr>
              <w:t>14 iulie 2026</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2B095639" w14:textId="77777777" w:rsidR="00FC7B0C" w:rsidRDefault="00B47367">
            <w:pPr>
              <w:jc w:val="both"/>
              <w:rPr>
                <w:sz w:val="24"/>
                <w:szCs w:val="24"/>
              </w:rPr>
            </w:pPr>
            <w:r>
              <w:rPr>
                <w:sz w:val="24"/>
                <w:szCs w:val="24"/>
              </w:rPr>
              <w:t>În cadrul celei de-a treia Conferințe de aderare Republica Moldova–Uniunea Europeană sunt deschise negocierile asupra Clusterului 6 „Relații externe”, care cuprinde relațiile externe și politica externă, de securitate și apărare.</w:t>
            </w:r>
          </w:p>
        </w:tc>
      </w:tr>
      <w:tr w:rsidR="00FC7B0C" w14:paraId="63206C0F" w14:textId="77777777">
        <w:trPr>
          <w:trHeight w:val="1395"/>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C56433" w14:textId="77777777" w:rsidR="00FC7B0C" w:rsidRDefault="00B47367">
            <w:pPr>
              <w:jc w:val="center"/>
              <w:rPr>
                <w:b/>
                <w:bCs/>
                <w:sz w:val="24"/>
                <w:szCs w:val="24"/>
              </w:rPr>
            </w:pPr>
            <w:r>
              <w:rPr>
                <w:b/>
                <w:bCs/>
                <w:sz w:val="24"/>
                <w:szCs w:val="24"/>
              </w:rPr>
              <w:t>27 august 2026</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6AA1FAD3" w14:textId="77777777" w:rsidR="00FC7B0C" w:rsidRDefault="00B47367">
            <w:pPr>
              <w:jc w:val="both"/>
              <w:rPr>
                <w:sz w:val="24"/>
                <w:szCs w:val="24"/>
              </w:rPr>
            </w:pPr>
            <w:r>
              <w:rPr>
                <w:sz w:val="24"/>
                <w:szCs w:val="24"/>
              </w:rPr>
              <w:t>La 35 de ani de la proclamarea independenței, Republica Moldova este un stat suveran, independent și neutru, candidat la aderarea la Uniunea Europeană și aflat în proces activ de negociere. Consolidarea statului de drept, protejarea instituțiilor democratice și soluționarea pașnică a conflictului transnistrean rămân obiective esențiale pentru întărirea suveranității și integrității teritoriale.</w:t>
            </w:r>
          </w:p>
        </w:tc>
      </w:tr>
    </w:tbl>
    <w:p w14:paraId="6DDE5B81" w14:textId="77777777" w:rsidR="00FC7B0C" w:rsidRDefault="00B47367">
      <w:pPr>
        <w:rPr>
          <w:b/>
          <w:bCs/>
          <w:sz w:val="32"/>
          <w:szCs w:val="32"/>
        </w:rPr>
      </w:pPr>
      <w:r>
        <w:rPr>
          <w:b/>
          <w:bCs/>
          <w:sz w:val="32"/>
          <w:szCs w:val="32"/>
        </w:rPr>
        <w:t xml:space="preserve"> </w:t>
      </w:r>
    </w:p>
    <w:p w14:paraId="06695ED3" w14:textId="77777777" w:rsidR="00FC7B0C" w:rsidRDefault="00FC7B0C">
      <w:pPr>
        <w:spacing w:before="280" w:after="280" w:line="240" w:lineRule="auto"/>
        <w:rPr>
          <w:b/>
          <w:bCs/>
          <w:sz w:val="32"/>
          <w:szCs w:val="32"/>
        </w:rPr>
      </w:pPr>
    </w:p>
    <w:p w14:paraId="13677AFA" w14:textId="77777777" w:rsidR="00FC7B0C" w:rsidRDefault="00FC7B0C"/>
    <w:sectPr w:rsidR="00FC7B0C" w:rsidSect="00132312">
      <w:pgSz w:w="11906" w:h="16838"/>
      <w:pgMar w:top="284"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2D4C4" w14:textId="77777777" w:rsidR="00EE0875" w:rsidRDefault="00EE0875" w:rsidP="00132312">
      <w:pPr>
        <w:spacing w:line="240" w:lineRule="auto"/>
      </w:pPr>
      <w:r>
        <w:separator/>
      </w:r>
    </w:p>
  </w:endnote>
  <w:endnote w:type="continuationSeparator" w:id="0">
    <w:p w14:paraId="2043F7CE" w14:textId="77777777" w:rsidR="00EE0875" w:rsidRDefault="00EE0875" w:rsidP="001323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1" w:fontKey="{61D70D7C-0204-40BE-AE2D-82BDEB973752}"/>
  </w:font>
  <w:font w:name="Calibri">
    <w:panose1 w:val="020F0502020204030204"/>
    <w:charset w:val="00"/>
    <w:family w:val="swiss"/>
    <w:pitch w:val="variable"/>
    <w:sig w:usb0="E4002EFF" w:usb1="C200247B" w:usb2="00000009" w:usb3="00000000" w:csb0="000001FF" w:csb1="00000000"/>
    <w:embedRegular r:id="rId2" w:fontKey="{8F340240-64E8-4ECD-8175-67BA8C67E88B}"/>
    <w:embedBold r:id="rId3" w:fontKey="{A116546A-B49C-4F61-A96F-4C6D49936AB6}"/>
    <w:embedItalic r:id="rId4" w:fontKey="{008780D1-83E0-4124-A3C6-4D876F2D0752}"/>
  </w:font>
  <w:font w:name="Cambria">
    <w:panose1 w:val="02040503050406030204"/>
    <w:charset w:val="00"/>
    <w:family w:val="roman"/>
    <w:pitch w:val="variable"/>
    <w:sig w:usb0="E00006FF" w:usb1="420024FF" w:usb2="02000000" w:usb3="00000000" w:csb0="0000019F" w:csb1="00000000"/>
    <w:embedRegular r:id="rId5" w:fontKey="{930A0276-AE3B-41E1-BFF1-94C2097E7F6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3C934" w14:textId="77777777" w:rsidR="00EE0875" w:rsidRDefault="00EE0875" w:rsidP="00132312">
      <w:pPr>
        <w:spacing w:line="240" w:lineRule="auto"/>
      </w:pPr>
      <w:r>
        <w:separator/>
      </w:r>
    </w:p>
  </w:footnote>
  <w:footnote w:type="continuationSeparator" w:id="0">
    <w:p w14:paraId="22976F4E" w14:textId="77777777" w:rsidR="00EE0875" w:rsidRDefault="00EE0875" w:rsidP="00132312">
      <w:pPr>
        <w:spacing w:line="240" w:lineRule="auto"/>
      </w:pPr>
      <w:r>
        <w:continuationSeparator/>
      </w:r>
    </w:p>
  </w:footnote>
  <w:footnote w:id="1">
    <w:p w14:paraId="3B92F457" w14:textId="77777777" w:rsidR="00132312" w:rsidRPr="005D2F47" w:rsidRDefault="00132312" w:rsidP="00132312">
      <w:pPr>
        <w:pStyle w:val="FootnoteText"/>
        <w:rPr>
          <w:rFonts w:ascii="Times New Roman" w:hAnsi="Times New Roman" w:cs="Times New Roman"/>
        </w:rPr>
      </w:pPr>
      <w:r w:rsidRPr="00F37132">
        <w:rPr>
          <w:rStyle w:val="FootnoteReference"/>
          <w:rFonts w:ascii="Times New Roman" w:hAnsi="Times New Roman" w:cs="Times New Roman"/>
        </w:rPr>
        <w:footnoteRef/>
      </w:r>
      <w:r w:rsidRPr="00F37132">
        <w:rPr>
          <w:rFonts w:ascii="Times New Roman" w:hAnsi="Times New Roman" w:cs="Times New Roman"/>
        </w:rPr>
        <w:t xml:space="preserve"> </w:t>
      </w:r>
      <w:bookmarkStart w:id="1" w:name="_Hlk174113152"/>
      <w:r w:rsidRPr="00F37132">
        <w:rPr>
          <w:rFonts w:ascii="Times New Roman" w:hAnsi="Times New Roman" w:cs="Times New Roman"/>
        </w:rPr>
        <w:t>Proiectele didactice au fost elaborate cu suportul proiectului Consiliului Europei „Educație pentru democrație în Republica Moldova”</w:t>
      </w:r>
      <w:bookmarkEnd w:id="1"/>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7943"/>
    <w:multiLevelType w:val="hybridMultilevel"/>
    <w:tmpl w:val="BFBC3940"/>
    <w:lvl w:ilvl="0" w:tplc="C39855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614644"/>
    <w:multiLevelType w:val="multilevel"/>
    <w:tmpl w:val="DCD45F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1B064CB"/>
    <w:multiLevelType w:val="multilevel"/>
    <w:tmpl w:val="15188A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CDC7AA9"/>
    <w:multiLevelType w:val="multilevel"/>
    <w:tmpl w:val="0FFED9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A305C62"/>
    <w:multiLevelType w:val="multilevel"/>
    <w:tmpl w:val="D62E5C32"/>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4157272"/>
    <w:multiLevelType w:val="multilevel"/>
    <w:tmpl w:val="97A405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6DC732A"/>
    <w:multiLevelType w:val="multilevel"/>
    <w:tmpl w:val="E1A8A8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9322DAA"/>
    <w:multiLevelType w:val="multilevel"/>
    <w:tmpl w:val="4E06CF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24F45D3"/>
    <w:multiLevelType w:val="multilevel"/>
    <w:tmpl w:val="612E7D40"/>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5276437"/>
    <w:multiLevelType w:val="multilevel"/>
    <w:tmpl w:val="ED8EE30A"/>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4EC5700"/>
    <w:multiLevelType w:val="multilevel"/>
    <w:tmpl w:val="C164BA34"/>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CFC2400"/>
    <w:multiLevelType w:val="multilevel"/>
    <w:tmpl w:val="A6D837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E600DEB"/>
    <w:multiLevelType w:val="hybridMultilevel"/>
    <w:tmpl w:val="4D4CAC66"/>
    <w:lvl w:ilvl="0" w:tplc="C39855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1946494">
    <w:abstractNumId w:val="7"/>
  </w:num>
  <w:num w:numId="2" w16cid:durableId="1635599901">
    <w:abstractNumId w:val="11"/>
  </w:num>
  <w:num w:numId="3" w16cid:durableId="1704285904">
    <w:abstractNumId w:val="5"/>
  </w:num>
  <w:num w:numId="4" w16cid:durableId="2045401538">
    <w:abstractNumId w:val="3"/>
  </w:num>
  <w:num w:numId="5" w16cid:durableId="1586300644">
    <w:abstractNumId w:val="6"/>
  </w:num>
  <w:num w:numId="6" w16cid:durableId="461506237">
    <w:abstractNumId w:val="2"/>
  </w:num>
  <w:num w:numId="7" w16cid:durableId="450395491">
    <w:abstractNumId w:val="1"/>
  </w:num>
  <w:num w:numId="8" w16cid:durableId="214435245">
    <w:abstractNumId w:val="12"/>
  </w:num>
  <w:num w:numId="9" w16cid:durableId="1777478508">
    <w:abstractNumId w:val="0"/>
  </w:num>
  <w:num w:numId="10" w16cid:durableId="1718816053">
    <w:abstractNumId w:val="10"/>
  </w:num>
  <w:num w:numId="11" w16cid:durableId="1476407431">
    <w:abstractNumId w:val="4"/>
  </w:num>
  <w:num w:numId="12" w16cid:durableId="1396513893">
    <w:abstractNumId w:val="9"/>
  </w:num>
  <w:num w:numId="13" w16cid:durableId="17310026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0C"/>
    <w:rsid w:val="00132312"/>
    <w:rsid w:val="00246C84"/>
    <w:rsid w:val="00391BE7"/>
    <w:rsid w:val="003C1232"/>
    <w:rsid w:val="00630254"/>
    <w:rsid w:val="009A3782"/>
    <w:rsid w:val="00B47367"/>
    <w:rsid w:val="00EE0875"/>
    <w:rsid w:val="00FC7B0C"/>
    <w:rsid w:val="00FD6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2A0A9"/>
  <w15:docId w15:val="{23667101-A416-454B-8C4B-6CA2F7A79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ascii="Calibri" w:eastAsia="Calibri" w:hAnsi="Calibri" w:cs="Calibri"/>
      <w:color w:val="2F5496"/>
    </w:rPr>
  </w:style>
  <w:style w:type="paragraph" w:styleId="Heading4">
    <w:name w:val="heading 4"/>
    <w:basedOn w:val="Normal"/>
    <w:next w:val="Normal"/>
    <w:uiPriority w:val="9"/>
    <w:semiHidden/>
    <w:unhideWhenUsed/>
    <w:qFormat/>
    <w:pPr>
      <w:keepNext/>
      <w:keepLines/>
      <w:spacing w:before="80" w:after="40"/>
      <w:outlineLvl w:val="3"/>
    </w:pPr>
    <w:rPr>
      <w:rFonts w:ascii="Calibri" w:eastAsia="Calibri" w:hAnsi="Calibri" w:cs="Calibri"/>
      <w:i/>
      <w:iCs/>
      <w:color w:val="2F5496"/>
    </w:rPr>
  </w:style>
  <w:style w:type="paragraph" w:styleId="Heading5">
    <w:name w:val="heading 5"/>
    <w:basedOn w:val="Normal"/>
    <w:next w:val="Normal"/>
    <w:uiPriority w:val="9"/>
    <w:semiHidden/>
    <w:unhideWhenUsed/>
    <w:qFormat/>
    <w:pPr>
      <w:keepNext/>
      <w:keepLines/>
      <w:spacing w:before="80" w:after="40"/>
      <w:outlineLvl w:val="4"/>
    </w:pPr>
    <w:rPr>
      <w:rFonts w:ascii="Calibri" w:eastAsia="Calibri" w:hAnsi="Calibri" w:cs="Calibri"/>
      <w:color w:val="2F5496"/>
    </w:rPr>
  </w:style>
  <w:style w:type="paragraph" w:styleId="Heading6">
    <w:name w:val="heading 6"/>
    <w:basedOn w:val="Normal"/>
    <w:next w:val="Normal"/>
    <w:uiPriority w:val="9"/>
    <w:semiHidden/>
    <w:unhideWhenUsed/>
    <w:qFormat/>
    <w:pPr>
      <w:keepNext/>
      <w:keepLines/>
      <w:spacing w:before="40"/>
      <w:outlineLvl w:val="5"/>
    </w:pPr>
    <w:rPr>
      <w:rFonts w:ascii="Calibri" w:eastAsia="Calibri" w:hAnsi="Calibri" w:cs="Calibri"/>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pPr>
      <w:spacing w:after="160"/>
    </w:pPr>
    <w:rPr>
      <w:rFonts w:ascii="Calibri" w:eastAsia="Calibri" w:hAnsi="Calibri" w:cs="Calibri"/>
      <w:color w:val="595959"/>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Pr>
  </w:style>
  <w:style w:type="paragraph" w:styleId="FootnoteText">
    <w:name w:val="footnote text"/>
    <w:basedOn w:val="Normal"/>
    <w:link w:val="FootnoteTextChar"/>
    <w:uiPriority w:val="99"/>
    <w:semiHidden/>
    <w:unhideWhenUsed/>
    <w:rsid w:val="00132312"/>
    <w:pPr>
      <w:spacing w:line="240" w:lineRule="auto"/>
    </w:pPr>
    <w:rPr>
      <w:rFonts w:ascii="Calibri" w:eastAsia="Calibri" w:hAnsi="Calibri" w:cs="Calibri"/>
      <w:sz w:val="20"/>
      <w:szCs w:val="20"/>
      <w:lang w:val="ro-RO" w:eastAsia="ru-RU"/>
    </w:rPr>
  </w:style>
  <w:style w:type="character" w:customStyle="1" w:styleId="FootnoteTextChar">
    <w:name w:val="Footnote Text Char"/>
    <w:basedOn w:val="DefaultParagraphFont"/>
    <w:link w:val="FootnoteText"/>
    <w:uiPriority w:val="99"/>
    <w:semiHidden/>
    <w:rsid w:val="00132312"/>
    <w:rPr>
      <w:rFonts w:ascii="Calibri" w:eastAsia="Calibri" w:hAnsi="Calibri" w:cs="Calibri"/>
      <w:sz w:val="20"/>
      <w:szCs w:val="20"/>
      <w:lang w:val="ro-RO" w:eastAsia="ru-RU"/>
    </w:rPr>
  </w:style>
  <w:style w:type="character" w:styleId="FootnoteReference">
    <w:name w:val="footnote reference"/>
    <w:basedOn w:val="DefaultParagraphFont"/>
    <w:uiPriority w:val="99"/>
    <w:semiHidden/>
    <w:unhideWhenUsed/>
    <w:rsid w:val="00132312"/>
    <w:rPr>
      <w:vertAlign w:val="superscript"/>
    </w:rPr>
  </w:style>
  <w:style w:type="paragraph" w:styleId="ListParagraph">
    <w:name w:val="List Paragraph"/>
    <w:basedOn w:val="Normal"/>
    <w:uiPriority w:val="34"/>
    <w:qFormat/>
    <w:rsid w:val="001323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xQPD/FtnR25/00RVLEPe7/cp+Q==">CgMxLjAyDmgubTBqZXBsNmpscGR1OAByITFyMUFjdFFKaUdYbzluS1BJc1FqMGV6ZlVnYnNiclFyVA==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2698</Words>
  <Characters>15381</Characters>
  <Application>Microsoft Office Word</Application>
  <DocSecurity>0</DocSecurity>
  <Lines>128</Lines>
  <Paragraphs>36</Paragraphs>
  <ScaleCrop>false</ScaleCrop>
  <Company/>
  <LinksUpToDate>false</LinksUpToDate>
  <CharactersWithSpaces>18043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OLARU Denis</cp:lastModifiedBy>
  <cp:revision>6</cp:revision>
  <dcterms:created xsi:type="dcterms:W3CDTF">2026-08-14T07:38:00Z</dcterms:created>
  <dcterms:modified xsi:type="dcterms:W3CDTF">2026-08-14T07:44:00Z</dcterms:modified>
</cp:coreProperties>
</file>