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Anexa nr. 3</w:t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Regulamentul de organizare și desfășurare a concursului </w:t>
      </w:r>
    </w:p>
    <w:p w:rsidR="00000000" w:rsidDel="00000000" w:rsidP="00000000" w:rsidRDefault="00000000" w:rsidRPr="00000000" w14:paraId="00000003">
      <w:pPr>
        <w:spacing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„Premiul național pentru tineret” </w:t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[Stema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localităţii]</w:t>
      </w:r>
    </w:p>
    <w:p w:rsidR="00000000" w:rsidDel="00000000" w:rsidP="00000000" w:rsidRDefault="00000000" w:rsidRPr="00000000" w14:paraId="0000000C">
      <w:pPr>
        <w:spacing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Politica de tineret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în satul/comuna/oraşul/raionul/municipiul [denumirea]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Numele, Prenumele specialistului de tineret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]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Funcția, diviziunea, autoritatea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] 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[telefon de serviciu, mobil] [adresa electronică]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[pagina web a instituției]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                           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Populația tânără din [denumirea UAT] în a. 2023, - [numărul total]</w:t>
      </w:r>
      <w:r w:rsidDel="00000000" w:rsidR="00000000" w:rsidRPr="00000000">
        <w:rPr>
          <w:rtl w:val="0"/>
        </w:rPr>
      </w:r>
    </w:p>
    <w:tbl>
      <w:tblPr>
        <w:tblStyle w:val="Table1"/>
        <w:tblW w:w="140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4665"/>
        <w:gridCol w:w="4155"/>
        <w:gridCol w:w="2655"/>
        <w:tblGridChange w:id="0">
          <w:tblGrid>
            <w:gridCol w:w="2565"/>
            <w:gridCol w:w="4665"/>
            <w:gridCol w:w="4155"/>
            <w:gridCol w:w="265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bărbați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femei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6.0" w:type="dxa"/>
              <w:left w:w="156.0" w:type="dxa"/>
              <w:bottom w:w="156.0" w:type="dxa"/>
              <w:right w:w="156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ambele sexe</w:t>
              <w:tab/>
              <w:tab/>
            </w:r>
          </w:p>
        </w:tc>
        <w:tc>
          <w:tcPr>
            <w:shd w:fill="auto" w:val="clear"/>
            <w:tcMar>
              <w:top w:w="156.0" w:type="dxa"/>
              <w:left w:w="156.0" w:type="dxa"/>
              <w:bottom w:w="156.0" w:type="dxa"/>
              <w:right w:w="156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6.0" w:type="dxa"/>
              <w:left w:w="156.0" w:type="dxa"/>
              <w:bottom w:w="156.0" w:type="dxa"/>
              <w:right w:w="156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15-19 ani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20-24 ani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25 - 29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30-34 ani</w:t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Tineri din localitate neplasați în câmpul muncii, înregistrați la subdiviziunile teritoriale ANOFM </w:t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0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40"/>
        <w:gridCol w:w="4515"/>
        <w:gridCol w:w="5070"/>
        <w:tblGridChange w:id="0">
          <w:tblGrid>
            <w:gridCol w:w="4440"/>
            <w:gridCol w:w="4515"/>
            <w:gridCol w:w="50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Tineri înregistrați cu statut de șomer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Tineri fără statut de șomer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Tineri cu studii superioare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Tineri cu studii medii-speciale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Tineri cu studii medii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Principalele probleme cu care se confruntă tinerii din [denumirea UAT]</w:t>
      </w:r>
    </w:p>
    <w:p w:rsidR="00000000" w:rsidDel="00000000" w:rsidP="00000000" w:rsidRDefault="00000000" w:rsidRPr="00000000" w14:paraId="0000004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[specificați şi descrieţi succint]</w:t>
      </w:r>
    </w:p>
    <w:p w:rsidR="00000000" w:rsidDel="00000000" w:rsidP="00000000" w:rsidRDefault="00000000" w:rsidRPr="00000000" w14:paraId="0000004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tab/>
        <w:t xml:space="preserve">Elementele politicii de tineret locale</w:t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I. Obiectivele generale ale satului/oraşului/raionului/municipiului [denumirea UAT] în domeniu tineret</w:t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[specificați]</w:t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II.Documente de politici de tineret aprobate în [denumirea UAT]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[specificați documentul, data aprobării și autoritatea care la aprobat]</w:t>
      </w:r>
    </w:p>
    <w:p w:rsidR="00000000" w:rsidDel="00000000" w:rsidP="00000000" w:rsidRDefault="00000000" w:rsidRPr="00000000" w14:paraId="0000005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2.</w:t>
      </w:r>
    </w:p>
    <w:p w:rsidR="00000000" w:rsidDel="00000000" w:rsidP="00000000" w:rsidRDefault="00000000" w:rsidRPr="00000000" w14:paraId="00000051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III.</w:t>
        <w:tab/>
        <w:t xml:space="preserve">Programe/proiecte/inițiative/acțiuni din [denumirea UAT]</w:t>
      </w:r>
    </w:p>
    <w:p w:rsidR="00000000" w:rsidDel="00000000" w:rsidP="00000000" w:rsidRDefault="00000000" w:rsidRPr="00000000" w14:paraId="0000005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0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2910"/>
        <w:gridCol w:w="3435"/>
        <w:gridCol w:w="2280"/>
        <w:gridCol w:w="2085"/>
        <w:gridCol w:w="1935"/>
        <w:tblGridChange w:id="0">
          <w:tblGrid>
            <w:gridCol w:w="1440"/>
            <w:gridCol w:w="2910"/>
            <w:gridCol w:w="3435"/>
            <w:gridCol w:w="2280"/>
            <w:gridCol w:w="2085"/>
            <w:gridCol w:w="1935"/>
          </w:tblGrid>
        </w:tblGridChange>
      </w:tblGrid>
      <w:tr>
        <w:trPr>
          <w:cantSplit w:val="0"/>
          <w:trHeight w:val="9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ind w:right="-92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Localitatea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ind w:right="-92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Denumirea programului/proiectului/inițiativei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ind w:right="-92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Perioada de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ind w:right="-92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implementare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ind w:right="-92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Autoritatea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ind w:right="-92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responsabilă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ind w:right="-92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Bugetul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ind w:right="-92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Parteneri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Bugetul total al satului/oraşului [denumirea UAT] pe componenta de tineret și sport</w:t>
      </w:r>
    </w:p>
    <w:p w:rsidR="00000000" w:rsidDel="00000000" w:rsidP="00000000" w:rsidRDefault="00000000" w:rsidRPr="00000000" w14:paraId="00000063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1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5"/>
        <w:gridCol w:w="2355"/>
        <w:gridCol w:w="1905"/>
        <w:gridCol w:w="2715"/>
        <w:gridCol w:w="2130"/>
        <w:gridCol w:w="3300"/>
        <w:tblGridChange w:id="0">
          <w:tblGrid>
            <w:gridCol w:w="1695"/>
            <w:gridCol w:w="2355"/>
            <w:gridCol w:w="1905"/>
            <w:gridCol w:w="2715"/>
            <w:gridCol w:w="2130"/>
            <w:gridCol w:w="330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Anul 2022 (executat)</w:t>
            </w:r>
          </w:p>
        </w:tc>
        <w:tc>
          <w:tcPr>
            <w:gridSpan w:val="2"/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Anul 2023 (planificat/realizat)</w:t>
            </w:r>
          </w:p>
        </w:tc>
        <w:tc>
          <w:tcPr>
            <w:gridSpan w:val="2"/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Anul 2024 (preconizat)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activități de 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tineret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activități de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tineret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activități de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tineret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7A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Formele de exprimare și informare a tinerilor dezvoltate în [denumirea UAT]</w:t>
      </w:r>
    </w:p>
    <w:p w:rsidR="00000000" w:rsidDel="00000000" w:rsidP="00000000" w:rsidRDefault="00000000" w:rsidRPr="00000000" w14:paraId="0000007B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I.</w:t>
        <w:tab/>
        <w:t xml:space="preserve">Ziare ale tinerilor (școlare, comunitare)/ Posturi de radio/ Studiouri TV/portaluri online</w:t>
        <w:tab/>
        <w:t xml:space="preserve">– [numărul]</w:t>
      </w:r>
    </w:p>
    <w:p w:rsidR="00000000" w:rsidDel="00000000" w:rsidP="00000000" w:rsidRDefault="00000000" w:rsidRPr="00000000" w14:paraId="0000007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1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2160"/>
        <w:gridCol w:w="2040"/>
        <w:gridCol w:w="3390"/>
        <w:gridCol w:w="3570"/>
        <w:tblGridChange w:id="0">
          <w:tblGrid>
            <w:gridCol w:w="2940"/>
            <w:gridCol w:w="2160"/>
            <w:gridCol w:w="2040"/>
            <w:gridCol w:w="3390"/>
            <w:gridCol w:w="35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7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Denumirea, tipul</w:t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7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Fondatorii</w:t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7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Anul fondării</w:t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8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Conducătorul publicației</w:t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8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Contacte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Structuri permanente de participare a tinerilor dezvoltate în [denumirea UAT]</w:t>
      </w:r>
    </w:p>
    <w:p w:rsidR="00000000" w:rsidDel="00000000" w:rsidP="00000000" w:rsidRDefault="00000000" w:rsidRPr="00000000" w14:paraId="0000008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Consiliu Local al Tinerilor/ Consilii Școlare/ Comisii de Co-management/altele – [numărul]</w:t>
      </w:r>
    </w:p>
    <w:p w:rsidR="00000000" w:rsidDel="00000000" w:rsidP="00000000" w:rsidRDefault="00000000" w:rsidRPr="00000000" w14:paraId="0000008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1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0"/>
        <w:gridCol w:w="2445"/>
        <w:gridCol w:w="2100"/>
        <w:gridCol w:w="3690"/>
        <w:gridCol w:w="3375"/>
        <w:tblGridChange w:id="0">
          <w:tblGrid>
            <w:gridCol w:w="2550"/>
            <w:gridCol w:w="2445"/>
            <w:gridCol w:w="2100"/>
            <w:gridCol w:w="3690"/>
            <w:gridCol w:w="33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8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Denumirea, tipul</w:t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8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Fondatorii</w:t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8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Anul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fondării</w:t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8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Președintele CLT</w:t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9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Contacte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Interacțiunea cu autorităţile administraţiei publice locale [denumirea UAT] cu Societatea civilă în domeniul tineretului</w:t>
      </w:r>
    </w:p>
    <w:p w:rsidR="00000000" w:rsidDel="00000000" w:rsidP="00000000" w:rsidRDefault="00000000" w:rsidRPr="00000000" w14:paraId="00000098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Organizații necomerciale relevante în domeniul tineretului  – [numărul]</w:t>
      </w:r>
    </w:p>
    <w:p w:rsidR="00000000" w:rsidDel="00000000" w:rsidP="00000000" w:rsidRDefault="00000000" w:rsidRPr="00000000" w14:paraId="0000009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1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55"/>
        <w:gridCol w:w="5115"/>
        <w:gridCol w:w="4260"/>
        <w:tblGridChange w:id="0">
          <w:tblGrid>
            <w:gridCol w:w="4755"/>
            <w:gridCol w:w="5115"/>
            <w:gridCol w:w="4260"/>
          </w:tblGrid>
        </w:tblGridChange>
      </w:tblGrid>
      <w:tr>
        <w:trPr>
          <w:cantSplit w:val="0"/>
          <w:trHeight w:val="252" w:hRule="atLeast"/>
          <w:tblHeader w:val="0"/>
        </w:trPr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9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Denumirea A.O.</w:t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9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Conducătorul publicației</w:t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9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Contacte</w:t>
            </w:r>
          </w:p>
        </w:tc>
      </w:tr>
      <w:tr>
        <w:trPr>
          <w:cantSplit w:val="0"/>
          <w:trHeight w:val="139" w:hRule="atLeast"/>
          <w:tblHeader w:val="0"/>
        </w:trPr>
        <w:tc>
          <w:tcPr>
            <w:shd w:fill="auto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Platforme de interacțiune cu societatea civilă – [numărul]</w:t>
      </w:r>
    </w:p>
    <w:p w:rsidR="00000000" w:rsidDel="00000000" w:rsidP="00000000" w:rsidRDefault="00000000" w:rsidRPr="00000000" w14:paraId="000000A1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(programe, inițiative, proiecte, activități realizate în comun)</w:t>
      </w:r>
    </w:p>
    <w:p w:rsidR="00000000" w:rsidDel="00000000" w:rsidP="00000000" w:rsidRDefault="00000000" w:rsidRPr="00000000" w14:paraId="000000A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1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90"/>
        <w:gridCol w:w="3675"/>
        <w:gridCol w:w="3165"/>
        <w:gridCol w:w="3315"/>
        <w:tblGridChange w:id="0">
          <w:tblGrid>
            <w:gridCol w:w="3990"/>
            <w:gridCol w:w="3675"/>
            <w:gridCol w:w="3165"/>
            <w:gridCol w:w="33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A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Denumirea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programului/inițiativei/proiectului/activității</w:t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A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Obiectivul general</w:t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A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 Perioada de realizare</w:t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A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    Parteneri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Capacitățile instituționale în domeniul tineretului ale satului/oraşului [denumirea UAT]</w:t>
      </w:r>
    </w:p>
    <w:p w:rsidR="00000000" w:rsidDel="00000000" w:rsidP="00000000" w:rsidRDefault="00000000" w:rsidRPr="00000000" w14:paraId="000000AE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Centre de tineret/Centre de sănătate prietenoase tinerilor/ Centre de creație/ Gimnazii/Licee/Şcoli sportive/ Şcoli de meserii/colegii/ Instituții de învățămînt superior/ Case și palate de cultură/ Biblioteci/ Săli pentru conferințe</w:t>
      </w:r>
    </w:p>
    <w:p w:rsidR="00000000" w:rsidDel="00000000" w:rsidP="00000000" w:rsidRDefault="00000000" w:rsidRPr="00000000" w14:paraId="000000A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1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00"/>
        <w:gridCol w:w="1905"/>
        <w:gridCol w:w="2865"/>
        <w:gridCol w:w="3045"/>
        <w:gridCol w:w="3030"/>
        <w:tblGridChange w:id="0">
          <w:tblGrid>
            <w:gridCol w:w="3300"/>
            <w:gridCol w:w="1905"/>
            <w:gridCol w:w="2865"/>
            <w:gridCol w:w="3045"/>
            <w:gridCol w:w="30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B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Denumirea,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oficială a centrului</w:t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B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Fondatorii</w:t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B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Serviciile centrului</w:t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B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Numărul persoanelor angajate </w:t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B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Contacte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Infrastructură destinată petrecerii timpului liber și practicării sportului – [numărul]</w:t>
      </w:r>
    </w:p>
    <w:p w:rsidR="00000000" w:rsidDel="00000000" w:rsidP="00000000" w:rsidRDefault="00000000" w:rsidRPr="00000000" w14:paraId="000000BB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Săli de cinema/ Complexe sportive/ Stadioane amenajate/ Terenuri de fotbal/ Săli sportive/ Parcuri/spații verzi amenajate – [numărul]</w:t>
      </w:r>
    </w:p>
    <w:p w:rsidR="00000000" w:rsidDel="00000000" w:rsidP="00000000" w:rsidRDefault="00000000" w:rsidRPr="00000000" w14:paraId="000000B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1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15"/>
        <w:gridCol w:w="4755"/>
        <w:gridCol w:w="3960"/>
        <w:tblGridChange w:id="0">
          <w:tblGrid>
            <w:gridCol w:w="5415"/>
            <w:gridCol w:w="4755"/>
            <w:gridCol w:w="3960"/>
          </w:tblGrid>
        </w:tblGridChange>
      </w:tblGrid>
      <w:tr>
        <w:trPr>
          <w:cantSplit w:val="0"/>
          <w:trHeight w:val="252" w:hRule="atLeast"/>
          <w:tblHeader w:val="0"/>
        </w:trPr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B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Denumirea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instituției</w:t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B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Fondatori</w:t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B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Contacte</w:t>
            </w:r>
          </w:p>
        </w:tc>
      </w:tr>
      <w:tr>
        <w:trPr>
          <w:cantSplit w:val="0"/>
          <w:trHeight w:val="139" w:hRule="atLeast"/>
          <w:tblHeader w:val="0"/>
        </w:trPr>
        <w:tc>
          <w:tcPr>
            <w:shd w:fill="auto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70.0" w:type="dxa"/>
              <w:left w:w="-70.0" w:type="dxa"/>
              <w:bottom w:w="-70.0" w:type="dxa"/>
              <w:right w:w="-7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