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8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RAPORT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privind organizarea şi funcţionarea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Consiliului local al tinerilor ______________  </w:t>
        <w:tab/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anul__________ </w:t>
        <w:tab/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CONSTITUIREA CONSILIULUI LOCAL AL TINERILOR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10710"/>
        <w:tblGridChange w:id="0">
          <w:tblGrid>
            <w:gridCol w:w="4035"/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ultimelor alegeri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Modul de constituire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(descrieţi succint procesul de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constituire a Consiliului)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Termenul mandatului consilierilor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(în ani)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5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45"/>
        <w:tblGridChange w:id="0">
          <w:tblGrid>
            <w:gridCol w:w="1474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Specificați actul prin care Consiliul este recunoscut de autoritățile publice locale ori un alt document unde este specificat Consiliul local al tinerilor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(în cazul în care există)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6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60"/>
        <w:tblGridChange w:id="0">
          <w:tblGrid>
            <w:gridCol w:w="147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Specificați nr. Procesului-verbal al ședinței Consiliului local la care a fost aprobat Regulamentul de funcționare al CLT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0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0"/>
        <w:tblGridChange w:id="0">
          <w:tblGrid>
            <w:gridCol w:w="147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Prezentați Structura Consiliului local al tinerilor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PRINCIPIILE DE ORGANIZARE A ACTIVITĂŢII CONSILIULUI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Transparenţă</w:t>
      </w:r>
    </w:p>
    <w:tbl>
      <w:tblPr>
        <w:tblStyle w:val="Table5"/>
        <w:tblW w:w="1467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7890"/>
        <w:tblGridChange w:id="0">
          <w:tblGrid>
            <w:gridCol w:w="6780"/>
            <w:gridCol w:w="789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Specificați modalitățile prin care Consiliul local al tinerilor din care faceți parte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aduce la cunoștință tinerilor din localitate/raion despre activitățile sale 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Indicați instrumentele de informare a tinerilor, despre ședințele Consiliului local al tinerilor care urmează a fi desfășurate 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Indicați numărul de tineri unici, alții decât membrii consilieri care au participat la activitățile Consiliului local al tinerilor pe parcursul anului de raportare 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DEZVOLTAREA PARTENERIATELOR</w:t>
      </w:r>
      <w:r w:rsidDel="00000000" w:rsidR="00000000" w:rsidRPr="00000000">
        <w:rPr>
          <w:rtl w:val="0"/>
        </w:rPr>
      </w:r>
    </w:p>
    <w:tbl>
      <w:tblPr>
        <w:tblStyle w:val="Table6"/>
        <w:tblW w:w="1473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gridCol w:w="7965"/>
        <w:tblGridChange w:id="0">
          <w:tblGrid>
            <w:gridCol w:w="6765"/>
            <w:gridCol w:w="796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Specificaţi activităţile Consiliul local al tinerilor realizate pe parcursul anului de raportare, care au fost realizate în parteneriat cu alţi actori locali, regionali</w:t>
            </w:r>
          </w:p>
        </w:tc>
        <w:tc>
          <w:tcPr>
            <w:shd w:fill="efefef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Specificaţi partenerii cu care a fost realizată acţiunea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(autorităţile publice locale de nivelul I şi II, actori sociali (ONG de tineret, şcoli, grupuri de iniţiativă, agenţi economici), alte instituţii ce au tangenţă cu tinerii din localităţile raionului şi din afara lui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ACTIVITATEA CONSILIULUI LOCAL AL TINERILOR</w:t>
      </w:r>
    </w:p>
    <w:tbl>
      <w:tblPr>
        <w:tblStyle w:val="Table7"/>
        <w:tblW w:w="1471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60"/>
        <w:gridCol w:w="1230"/>
        <w:gridCol w:w="1290"/>
        <w:gridCol w:w="1155"/>
        <w:gridCol w:w="1320"/>
        <w:gridCol w:w="1410"/>
        <w:gridCol w:w="1485"/>
        <w:gridCol w:w="1485"/>
        <w:gridCol w:w="1440"/>
        <w:gridCol w:w="1365"/>
        <w:tblGridChange w:id="0">
          <w:tblGrid>
            <w:gridCol w:w="1275"/>
            <w:gridCol w:w="1260"/>
            <w:gridCol w:w="1230"/>
            <w:gridCol w:w="1290"/>
            <w:gridCol w:w="1155"/>
            <w:gridCol w:w="1320"/>
            <w:gridCol w:w="1410"/>
            <w:gridCol w:w="1485"/>
            <w:gridCol w:w="1485"/>
            <w:gridCol w:w="1440"/>
            <w:gridCol w:w="13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1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Apreciaţi nivelul de realizare a obiectivelor de activitate ale Consiliului pe care îl reprezentaţi pe o scara de la 0 la 10, unde 10 este nivelul cel mai înalt.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670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5085"/>
        <w:gridCol w:w="5415"/>
        <w:tblGridChange w:id="0">
          <w:tblGrid>
            <w:gridCol w:w="4170"/>
            <w:gridCol w:w="5085"/>
            <w:gridCol w:w="54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Dialog între Consiliu/reprezentanţii Consiliului cu factorii de decizie și cu alți actori sociali în cadrul cărora au fost discutate   problemele tinerilor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Specificaţi tema/problema abordată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Specificaţi perioada şi acţiunea în cadrul căreia a fost abordată problema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Specificaţi factorii de decizie, precum şi alţi actorii sociali cu care sa dialogat pe tema/problema tinerilor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700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475"/>
        <w:gridCol w:w="3210"/>
        <w:gridCol w:w="2940"/>
        <w:gridCol w:w="3450"/>
        <w:tblGridChange w:id="0">
          <w:tblGrid>
            <w:gridCol w:w="2625"/>
            <w:gridCol w:w="2475"/>
            <w:gridCol w:w="3210"/>
            <w:gridCol w:w="2940"/>
            <w:gridCol w:w="34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Identificarea şi participarea la soluţionarea problemelor cu care se confrunta tinerii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problemele identificate cu care se confruntă tinerii din localitate/raion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procesul şi perioada în cadrul căreia a fost identificată problema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factorul de decizie, ori alt actor social căruia au fost prezentate recomandări cu privire la problema identificată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Modalitatea de prezentare a recomandării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Redaţi pe scurt conţinutul recomandării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73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acţiunile realizate de către Consiliu prin care a contribuit la oferirea posibilităţii tinerilor de a învăţa practica cetăţeniei active și democratice, a exprimării, comunicării, dialogului, negocierii, luării deciziei şi evaluării, precum şi dezvoltarea abilităţilor şi competenţelor de lider, etc.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73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acţiunile realizate de autorităţile publice locale, inclusiv elaborarea și implementarea Strategiilor, Planurilor locale și regionale de acţiuni în domeniul tineretului la care a participat/participă Consiliul local al tinerilor (perioada 2022-2023)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2"/>
        <w:tblW w:w="1473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documentele/proiectele de decizie pe marginea cărora APL a solicitat expunerea Consiliului local al tinerilor.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3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Specificaţi acţiunile realizate de către Consiliu, de susţinere sau acordare de consultanţă copiilor şi tinerilor, despre posibilităţile de asociere în asociaţii obşteşti de copii şi tineri.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700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580"/>
        <w:gridCol w:w="4830"/>
        <w:tblGridChange w:id="0">
          <w:tblGrid>
            <w:gridCol w:w="4290"/>
            <w:gridCol w:w="5580"/>
            <w:gridCol w:w="48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Completaţi acest tabel în cazul în care Consiliul local al tinerilor a solicitat informaţii de la autorităţile publice/actori sociali, precum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şi de la persoane fizice şi juridice pe parcursul anului de raportare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Informaţia solicitată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Modalitatea de solicitare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Primit sau nu răspuns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670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920"/>
        <w:gridCol w:w="5565"/>
        <w:gridCol w:w="4800"/>
        <w:tblGridChange w:id="0">
          <w:tblGrid>
            <w:gridCol w:w="2385"/>
            <w:gridCol w:w="1920"/>
            <w:gridCol w:w="5565"/>
            <w:gridCol w:w="4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Ședinţele Consiliul local al tinerilor pe parcursul anului de raportare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Data desfăşurării şedinţelor</w:t>
            </w:r>
          </w:p>
        </w:tc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Chestiunile examinate</w:t>
            </w:r>
          </w:p>
        </w:tc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Specificaţi Numele, Prenumele şi funcţia reprezentantului</w:t>
              <w:tab/>
              <w:t xml:space="preserve">factorului de decizie/actorul social care a participat la şedinţă în calitate de invitat</w:t>
            </w:r>
          </w:p>
        </w:tc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Numărul  tinerilor participanţi  la  şedinţă alţii decât membrii consilieri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73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Indicați nr. Procesului-verbal al ședinței Consiliului local al tinerilor la care a fost aprobat planul de activitate pentru anul curent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BUGETUL CONSILIULUI LOCAL AL TINERILOR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730.0" w:type="dxa"/>
        <w:jc w:val="left"/>
        <w:tblInd w:w="-46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gridCol w:w="7005"/>
        <w:tblGridChange w:id="0">
          <w:tblGrid>
            <w:gridCol w:w="7725"/>
            <w:gridCol w:w="70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Formarea bugetului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Sursa de finanţare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Suma pentru anul curent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APL nivelul II raional</w:t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APL nivelul I</w:t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Agenţi economici</w:t>
              <w:tab/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Contribuţia membrilor consilieri</w:t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Persoane fizice</w:t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Donatori externi</w:t>
              <w:tab/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ONG</w:t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700.0" w:type="dxa"/>
        <w:jc w:val="left"/>
        <w:tblInd w:w="-46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4470"/>
        <w:gridCol w:w="5145"/>
        <w:tblGridChange w:id="0">
          <w:tblGrid>
            <w:gridCol w:w="5085"/>
            <w:gridCol w:w="4470"/>
            <w:gridCol w:w="51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Specificaţi acţiunile de colectare a fondurilor desfăşurate pentru asigurarea realizării activităţilor Consiliului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Titlul acţiunii</w:t>
            </w:r>
          </w:p>
        </w:tc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Perioada</w:t>
            </w:r>
          </w:p>
        </w:tc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ab/>
              <w:tab/>
              <w:t xml:space="preserve">Suma colectată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ÎMBUNĂTĂŢIREA ACTIVITĂŢII CONSILIULUI LOCAL AL TINERILOR</w:t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730.0" w:type="dxa"/>
        <w:jc w:val="left"/>
        <w:tblInd w:w="-4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0"/>
        <w:tblGridChange w:id="0">
          <w:tblGrid>
            <w:gridCol w:w="147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Enumerați problemele și de facultățile cu care se confruntă Consiliul în organizarea și desfășurarea activităților sale.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760.0" w:type="dxa"/>
        <w:jc w:val="left"/>
        <w:tblInd w:w="-5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60"/>
        <w:tblGridChange w:id="0">
          <w:tblGrid>
            <w:gridCol w:w="147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Prezentați în această secțiune propunerile și recomandările privind eficientizarea instrumentelor de susținere și suport a  Consiliului Local al Tinerilor pe care îl reprezentați,.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LISTA TUTUROR MEMBRILOR 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CONSILIULUI LOCAL AL TINERILOR DIN ________________ 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2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1680"/>
        <w:gridCol w:w="2985"/>
        <w:gridCol w:w="5655"/>
        <w:tblGridChange w:id="0">
          <w:tblGrid>
            <w:gridCol w:w="3975"/>
            <w:gridCol w:w="1680"/>
            <w:gridCol w:w="2985"/>
            <w:gridCol w:w="565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Nume, Prenume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naşterii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Localitatea</w:t>
            </w:r>
          </w:p>
        </w:tc>
        <w:tc>
          <w:tcPr>
            <w:shd w:fill="efefef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Calitatea în cadrul comisiei/departamentului (în cazul în care Consiliul are o astfel de structură)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