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EC8F" w14:textId="77777777" w:rsidR="004510AF" w:rsidRDefault="004510AF" w:rsidP="004510AF">
      <w:pPr>
        <w:ind w:left="-450" w:right="-360"/>
        <w:jc w:val="center"/>
        <w:rPr>
          <w:b/>
          <w:bCs/>
          <w:lang w:val="ru-RU"/>
        </w:rPr>
      </w:pPr>
    </w:p>
    <w:p w14:paraId="48A7C417" w14:textId="1F3C9207" w:rsidR="00780846" w:rsidRPr="00780846" w:rsidRDefault="00780846" w:rsidP="004510AF">
      <w:pPr>
        <w:ind w:left="-450" w:right="-360"/>
        <w:jc w:val="center"/>
        <w:rPr>
          <w:b/>
          <w:bCs/>
          <w:lang w:val="ru-RU"/>
        </w:rPr>
      </w:pPr>
      <w:r w:rsidRPr="00780846">
        <w:rPr>
          <w:b/>
          <w:bCs/>
          <w:lang w:val="ru-RU"/>
        </w:rPr>
        <w:t>Конкурс заявок на участие общеобразовательны</w:t>
      </w:r>
      <w:r>
        <w:rPr>
          <w:b/>
          <w:bCs/>
          <w:lang w:val="ru-RU"/>
        </w:rPr>
        <w:t>х</w:t>
      </w:r>
      <w:r w:rsidRPr="00780846">
        <w:rPr>
          <w:b/>
          <w:bCs/>
          <w:lang w:val="ru-RU"/>
        </w:rPr>
        <w:t xml:space="preserve"> учреждений в программе по </w:t>
      </w:r>
      <w:r w:rsidR="008C405A">
        <w:rPr>
          <w:b/>
          <w:bCs/>
          <w:lang w:val="ru-RU"/>
        </w:rPr>
        <w:t>Д</w:t>
      </w:r>
      <w:r w:rsidRPr="00780846">
        <w:rPr>
          <w:b/>
          <w:bCs/>
          <w:lang w:val="ru-RU"/>
        </w:rPr>
        <w:t>емократическом</w:t>
      </w:r>
      <w:r w:rsidR="00EF65B6">
        <w:rPr>
          <w:b/>
          <w:bCs/>
          <w:lang w:val="ru-RU"/>
        </w:rPr>
        <w:t xml:space="preserve">у </w:t>
      </w:r>
      <w:r w:rsidRPr="00780846">
        <w:rPr>
          <w:b/>
          <w:bCs/>
          <w:lang w:val="ru-RU"/>
        </w:rPr>
        <w:t>управлении школы</w:t>
      </w:r>
    </w:p>
    <w:p w14:paraId="57DEE8F8" w14:textId="03258349" w:rsidR="00C165E7" w:rsidRPr="00194597" w:rsidRDefault="00387EC7" w:rsidP="004510AF">
      <w:pPr>
        <w:ind w:left="-450" w:right="-360"/>
        <w:jc w:val="both"/>
        <w:rPr>
          <w:lang w:val="ru-RU"/>
        </w:rPr>
      </w:pPr>
      <w:r w:rsidRPr="00194597">
        <w:rPr>
          <w:lang w:val="ru-RU"/>
        </w:rPr>
        <w:t>Министерство Образования и Исследований Республики Молдов</w:t>
      </w:r>
      <w:r w:rsidR="00742CE0">
        <w:rPr>
          <w:lang w:val="ru-RU"/>
        </w:rPr>
        <w:t>ы</w:t>
      </w:r>
      <w:r w:rsidRPr="00194597">
        <w:rPr>
          <w:lang w:val="ru-RU"/>
        </w:rPr>
        <w:t xml:space="preserve"> в сотрудничестве с Центром Информации и Документации по Правам Ребенка (CIDDC)</w:t>
      </w:r>
      <w:r w:rsidR="00162E17" w:rsidRPr="00194597">
        <w:rPr>
          <w:lang w:val="ru-RU"/>
        </w:rPr>
        <w:t>,</w:t>
      </w:r>
      <w:r w:rsidRPr="00194597">
        <w:rPr>
          <w:lang w:val="ru-RU"/>
        </w:rPr>
        <w:t xml:space="preserve"> при поддержке проекта Совета Европы «Образование для демократии в Республике Молдова», объявляет конкурс заявок на участие </w:t>
      </w:r>
      <w:r w:rsidR="00077C87">
        <w:rPr>
          <w:lang w:val="ru-RU"/>
        </w:rPr>
        <w:t>учебных</w:t>
      </w:r>
      <w:r w:rsidRPr="00194597">
        <w:rPr>
          <w:lang w:val="ru-RU"/>
        </w:rPr>
        <w:t xml:space="preserve"> учреждений в программе по применению </w:t>
      </w:r>
      <w:hyperlink r:id="rId6" w:history="1">
        <w:r w:rsidRPr="003603C9">
          <w:rPr>
            <w:rStyle w:val="Hyperlink"/>
            <w:lang w:val="ru-RU"/>
          </w:rPr>
          <w:t xml:space="preserve">Методического </w:t>
        </w:r>
        <w:r w:rsidR="00464041" w:rsidRPr="003603C9">
          <w:rPr>
            <w:rStyle w:val="Hyperlink"/>
            <w:lang w:val="ru-RU"/>
          </w:rPr>
          <w:t>пособи</w:t>
        </w:r>
        <w:r w:rsidR="006E4114" w:rsidRPr="003603C9">
          <w:rPr>
            <w:rStyle w:val="Hyperlink"/>
            <w:lang w:val="ru-RU"/>
          </w:rPr>
          <w:t xml:space="preserve">я </w:t>
        </w:r>
        <w:r w:rsidRPr="003603C9">
          <w:rPr>
            <w:rStyle w:val="Hyperlink"/>
            <w:lang w:val="ru-RU"/>
          </w:rPr>
          <w:t>по демократическому управлению школ</w:t>
        </w:r>
        <w:r w:rsidR="00077C87" w:rsidRPr="003603C9">
          <w:rPr>
            <w:rStyle w:val="Hyperlink"/>
            <w:lang w:val="ru-RU"/>
          </w:rPr>
          <w:t>ы</w:t>
        </w:r>
        <w:r w:rsidRPr="003603C9">
          <w:rPr>
            <w:rStyle w:val="Hyperlink"/>
            <w:lang w:val="ru-RU"/>
          </w:rPr>
          <w:t xml:space="preserve"> в Республике Молдова</w:t>
        </w:r>
      </w:hyperlink>
      <w:r w:rsidR="00077C87">
        <w:rPr>
          <w:lang w:val="ru-RU"/>
        </w:rPr>
        <w:t xml:space="preserve"> </w:t>
      </w:r>
      <w:r w:rsidR="00C13CBA">
        <w:rPr>
          <w:lang w:val="ru-RU"/>
        </w:rPr>
        <w:t>одобренным</w:t>
      </w:r>
      <w:r w:rsidRPr="00194597">
        <w:rPr>
          <w:lang w:val="ru-RU"/>
        </w:rPr>
        <w:t xml:space="preserve"> министерством (</w:t>
      </w:r>
      <w:r w:rsidR="00342858">
        <w:rPr>
          <w:lang w:val="ru-RU"/>
        </w:rPr>
        <w:t>приказ</w:t>
      </w:r>
      <w:r w:rsidRPr="00194597">
        <w:rPr>
          <w:lang w:val="ru-RU"/>
        </w:rPr>
        <w:t xml:space="preserve"> 1643/2023).</w:t>
      </w:r>
    </w:p>
    <w:p w14:paraId="6CD7720A" w14:textId="7185A4CF" w:rsidR="00387EC7" w:rsidRPr="00194597" w:rsidRDefault="00387EC7" w:rsidP="004510AF">
      <w:pPr>
        <w:ind w:left="-450" w:right="-360"/>
        <w:jc w:val="both"/>
        <w:rPr>
          <w:lang w:val="ru-RU"/>
        </w:rPr>
      </w:pPr>
      <w:r w:rsidRPr="00194597">
        <w:rPr>
          <w:lang w:val="ru-RU"/>
        </w:rPr>
        <w:t>Целью программы является поддержка школ в повышении уровня участия заинтересованных сторон в управлении учебного учреждения.</w:t>
      </w:r>
    </w:p>
    <w:p w14:paraId="4BC4FF92" w14:textId="2634BDDB" w:rsidR="00387EC7" w:rsidRPr="00194597" w:rsidRDefault="00387EC7" w:rsidP="004510AF">
      <w:pPr>
        <w:ind w:left="-450" w:right="-360"/>
        <w:jc w:val="both"/>
        <w:rPr>
          <w:lang w:val="ru-RU"/>
        </w:rPr>
      </w:pPr>
      <w:r w:rsidRPr="00194597">
        <w:rPr>
          <w:lang w:val="ru-RU"/>
        </w:rPr>
        <w:t>Образовательным учреждениям, в период 2024-2025, будет оказана постоянная поддержка в виде обучение, менторинга, обмена опыт</w:t>
      </w:r>
      <w:r w:rsidR="00D7493C" w:rsidRPr="00194597">
        <w:rPr>
          <w:lang w:val="ru-RU"/>
        </w:rPr>
        <w:t>а</w:t>
      </w:r>
      <w:r w:rsidRPr="00194597">
        <w:rPr>
          <w:lang w:val="ru-RU"/>
        </w:rPr>
        <w:t xml:space="preserve"> относительно соотношения деятельности Совета директоров (1), Педагогического совета (2), Студенческого совета (3), Совета представителей родителей (4) и дидактического процесса </w:t>
      </w:r>
      <w:r w:rsidR="00D7493C" w:rsidRPr="00194597">
        <w:rPr>
          <w:lang w:val="ru-RU"/>
        </w:rPr>
        <w:t xml:space="preserve">на </w:t>
      </w:r>
      <w:r w:rsidRPr="00194597">
        <w:rPr>
          <w:lang w:val="ru-RU"/>
        </w:rPr>
        <w:t>«</w:t>
      </w:r>
      <w:r w:rsidR="00D7493C" w:rsidRPr="00194597">
        <w:rPr>
          <w:lang w:val="ru-RU"/>
        </w:rPr>
        <w:t>Educație pentru societate</w:t>
      </w:r>
      <w:r w:rsidRPr="00194597">
        <w:rPr>
          <w:lang w:val="ru-RU"/>
        </w:rPr>
        <w:t xml:space="preserve">» (5) </w:t>
      </w:r>
      <w:r w:rsidR="00D7493C" w:rsidRPr="00194597">
        <w:rPr>
          <w:lang w:val="ru-RU"/>
        </w:rPr>
        <w:t xml:space="preserve">в процесе </w:t>
      </w:r>
      <w:r w:rsidRPr="00194597">
        <w:rPr>
          <w:lang w:val="ru-RU"/>
        </w:rPr>
        <w:t>демократического управления школой.</w:t>
      </w:r>
    </w:p>
    <w:p w14:paraId="335D065C" w14:textId="778A1E8A" w:rsidR="00D7493C" w:rsidRPr="00194597" w:rsidRDefault="00D7493C" w:rsidP="004510AF">
      <w:pPr>
        <w:ind w:left="-450" w:right="-360"/>
        <w:jc w:val="both"/>
        <w:rPr>
          <w:lang w:val="ru-RU"/>
        </w:rPr>
      </w:pPr>
      <w:r w:rsidRPr="00194597">
        <w:rPr>
          <w:lang w:val="ru-RU"/>
        </w:rPr>
        <w:t>Участвующие учреждения создадут рабочую группу, состоящую как минимум из 5 представителей — преподавателей, управленческого персонала, уч</w:t>
      </w:r>
      <w:r w:rsidR="00EF65B6">
        <w:rPr>
          <w:lang w:val="ru-RU"/>
        </w:rPr>
        <w:t>еников</w:t>
      </w:r>
      <w:r w:rsidRPr="00194597">
        <w:rPr>
          <w:lang w:val="ru-RU"/>
        </w:rPr>
        <w:t xml:space="preserve">, родителей, которые будут участвовать в мероприятиях программы и </w:t>
      </w:r>
      <w:r w:rsidR="00162E17" w:rsidRPr="00194597">
        <w:rPr>
          <w:lang w:val="ru-RU"/>
        </w:rPr>
        <w:t xml:space="preserve">будут </w:t>
      </w:r>
      <w:r w:rsidRPr="00194597">
        <w:rPr>
          <w:lang w:val="ru-RU"/>
        </w:rPr>
        <w:t>поддерж</w:t>
      </w:r>
      <w:r w:rsidR="00162E17" w:rsidRPr="00194597">
        <w:rPr>
          <w:lang w:val="ru-RU"/>
        </w:rPr>
        <w:t xml:space="preserve">аны </w:t>
      </w:r>
      <w:r w:rsidRPr="00194597">
        <w:rPr>
          <w:lang w:val="ru-RU"/>
        </w:rPr>
        <w:t>в процессе применения руководства</w:t>
      </w:r>
      <w:r w:rsidR="00162E17" w:rsidRPr="00194597">
        <w:rPr>
          <w:lang w:val="ru-RU"/>
        </w:rPr>
        <w:t xml:space="preserve"> </w:t>
      </w:r>
      <w:r w:rsidRPr="00194597">
        <w:rPr>
          <w:lang w:val="ru-RU"/>
        </w:rPr>
        <w:t xml:space="preserve">в </w:t>
      </w:r>
      <w:r w:rsidR="00162E17" w:rsidRPr="00194597">
        <w:rPr>
          <w:lang w:val="ru-RU"/>
        </w:rPr>
        <w:t>ранее перечисленных 5 сферах</w:t>
      </w:r>
      <w:r w:rsidRPr="00194597">
        <w:rPr>
          <w:lang w:val="ru-RU"/>
        </w:rPr>
        <w:t>.</w:t>
      </w:r>
    </w:p>
    <w:p w14:paraId="00C543C0" w14:textId="4FB7617A" w:rsidR="00162E17" w:rsidRPr="00194597" w:rsidRDefault="00162E17" w:rsidP="004510AF">
      <w:pPr>
        <w:spacing w:after="0"/>
        <w:ind w:left="-450" w:right="-360"/>
        <w:jc w:val="both"/>
        <w:rPr>
          <w:b/>
          <w:bCs/>
          <w:lang w:val="ru-RU"/>
        </w:rPr>
      </w:pPr>
      <w:r w:rsidRPr="00194597">
        <w:rPr>
          <w:b/>
          <w:bCs/>
          <w:lang w:val="ru-RU"/>
        </w:rPr>
        <w:t>Процесс регистрации на программу</w:t>
      </w:r>
    </w:p>
    <w:p w14:paraId="27CF11D3" w14:textId="1CBA4BBD" w:rsidR="00162E17" w:rsidRPr="00194597" w:rsidRDefault="00162E17" w:rsidP="004510AF">
      <w:pPr>
        <w:spacing w:after="0"/>
        <w:ind w:left="-450" w:right="-360"/>
        <w:jc w:val="both"/>
        <w:rPr>
          <w:lang w:val="ru-RU"/>
        </w:rPr>
      </w:pPr>
      <w:r w:rsidRPr="00194597">
        <w:rPr>
          <w:lang w:val="ru-RU"/>
        </w:rPr>
        <w:t xml:space="preserve">Школы, заинтересованные в программе, могут заполнить </w:t>
      </w:r>
      <w:hyperlink r:id="rId7" w:history="1">
        <w:r w:rsidR="000156E7">
          <w:rPr>
            <w:rStyle w:val="Hyperlink"/>
            <w:b/>
            <w:bCs/>
            <w:lang w:val="ru-RU"/>
          </w:rPr>
          <w:t>эту ф</w:t>
        </w:r>
        <w:r w:rsidRPr="000156E7">
          <w:rPr>
            <w:rStyle w:val="Hyperlink"/>
            <w:b/>
            <w:bCs/>
            <w:lang w:val="ru-RU"/>
          </w:rPr>
          <w:t>орму</w:t>
        </w:r>
      </w:hyperlink>
      <w:r w:rsidRPr="00194597">
        <w:rPr>
          <w:lang w:val="ru-RU"/>
        </w:rPr>
        <w:t xml:space="preserve">, к которой приложат письмо-обязательство об информировании школьного сообщества о программе, делегировании не менее 5 представителей консультативных и принимающих решения структур на все мероприятия и оказании поддержки в применение руководства. </w:t>
      </w:r>
    </w:p>
    <w:p w14:paraId="60E8AA98" w14:textId="5D52344A" w:rsidR="00162E17" w:rsidRPr="00194597" w:rsidRDefault="00162E17" w:rsidP="004510AF">
      <w:pPr>
        <w:ind w:left="-450" w:right="-360"/>
        <w:jc w:val="both"/>
        <w:rPr>
          <w:lang w:val="ru-RU"/>
        </w:rPr>
      </w:pPr>
      <w:r w:rsidRPr="00194597">
        <w:rPr>
          <w:lang w:val="ru-RU"/>
        </w:rPr>
        <w:t>Крайний срок</w:t>
      </w:r>
      <w:r w:rsidR="003B4D03">
        <w:rPr>
          <w:lang w:val="ru-RU"/>
        </w:rPr>
        <w:t xml:space="preserve"> подачи заявок</w:t>
      </w:r>
      <w:r w:rsidRPr="00194597">
        <w:rPr>
          <w:lang w:val="ru-RU"/>
        </w:rPr>
        <w:t xml:space="preserve">: </w:t>
      </w:r>
      <w:r w:rsidRPr="003B4D03">
        <w:rPr>
          <w:b/>
          <w:bCs/>
          <w:lang w:val="ru-RU"/>
        </w:rPr>
        <w:t>31 января</w:t>
      </w:r>
      <w:r w:rsidRPr="00194597">
        <w:rPr>
          <w:lang w:val="ru-RU"/>
        </w:rPr>
        <w:t xml:space="preserve">. </w:t>
      </w:r>
    </w:p>
    <w:p w14:paraId="072EBFB1" w14:textId="0598A44D" w:rsidR="00162E17" w:rsidRPr="00194597" w:rsidRDefault="00162E17" w:rsidP="004510AF">
      <w:pPr>
        <w:ind w:left="-450" w:right="-360"/>
        <w:jc w:val="both"/>
        <w:rPr>
          <w:lang w:val="ru-RU"/>
        </w:rPr>
      </w:pPr>
      <w:r w:rsidRPr="00194597">
        <w:rPr>
          <w:lang w:val="ru-RU"/>
        </w:rPr>
        <w:t xml:space="preserve">Чтобы способствовать прозрачному и информированному процессу записи на ппрограмму, </w:t>
      </w:r>
      <w:r w:rsidRPr="003B4D03">
        <w:rPr>
          <w:b/>
          <w:bCs/>
          <w:lang w:val="ru-RU"/>
        </w:rPr>
        <w:t xml:space="preserve">17 января в 15.30 </w:t>
      </w:r>
      <w:r w:rsidRPr="00194597">
        <w:rPr>
          <w:lang w:val="ru-RU"/>
        </w:rPr>
        <w:t>будет организована информационная сессия</w:t>
      </w:r>
      <w:r w:rsidR="000156E7">
        <w:rPr>
          <w:lang w:val="ru-RU"/>
        </w:rPr>
        <w:t>,</w:t>
      </w:r>
      <w:r w:rsidRPr="00194597">
        <w:rPr>
          <w:lang w:val="ru-RU"/>
        </w:rPr>
        <w:t xml:space="preserve"> </w:t>
      </w:r>
      <w:hyperlink r:id="rId8" w:history="1">
        <w:r w:rsidR="000156E7" w:rsidRPr="000156E7">
          <w:rPr>
            <w:rStyle w:val="Hyperlink"/>
            <w:b/>
            <w:bCs/>
            <w:lang w:val="ru-RU"/>
          </w:rPr>
          <w:t>по этой с</w:t>
        </w:r>
        <w:r w:rsidRPr="000156E7">
          <w:rPr>
            <w:rStyle w:val="Hyperlink"/>
            <w:b/>
            <w:bCs/>
            <w:lang w:val="ru-RU"/>
          </w:rPr>
          <w:t>сылк</w:t>
        </w:r>
        <w:r w:rsidR="000156E7" w:rsidRPr="000156E7">
          <w:rPr>
            <w:rStyle w:val="Hyperlink"/>
            <w:b/>
            <w:bCs/>
            <w:lang w:val="ru-RU"/>
          </w:rPr>
          <w:t>е</w:t>
        </w:r>
      </w:hyperlink>
      <w:r w:rsidR="000156E7" w:rsidRPr="000156E7">
        <w:rPr>
          <w:b/>
          <w:bCs/>
          <w:lang w:val="ru-RU"/>
        </w:rPr>
        <w:t>.</w:t>
      </w:r>
    </w:p>
    <w:p w14:paraId="24C5C406" w14:textId="484811C0" w:rsidR="00162E17" w:rsidRPr="00194597" w:rsidRDefault="00162E17" w:rsidP="004510AF">
      <w:pPr>
        <w:spacing w:after="0"/>
        <w:ind w:left="-450" w:right="-360"/>
        <w:jc w:val="both"/>
        <w:rPr>
          <w:b/>
          <w:bCs/>
          <w:lang w:val="ru-RU"/>
        </w:rPr>
      </w:pPr>
      <w:r w:rsidRPr="00194597">
        <w:rPr>
          <w:b/>
          <w:bCs/>
          <w:lang w:val="ru-RU"/>
        </w:rPr>
        <w:t xml:space="preserve">Критерии отбора </w:t>
      </w:r>
    </w:p>
    <w:p w14:paraId="728DD0F2" w14:textId="77777777" w:rsidR="00162E17" w:rsidRPr="00194597" w:rsidRDefault="00162E17" w:rsidP="004510AF">
      <w:pPr>
        <w:spacing w:after="0"/>
        <w:ind w:left="-450" w:right="-360"/>
        <w:jc w:val="both"/>
        <w:rPr>
          <w:lang w:val="ru-RU"/>
        </w:rPr>
      </w:pPr>
      <w:r w:rsidRPr="00194597">
        <w:rPr>
          <w:lang w:val="ru-RU"/>
        </w:rPr>
        <w:t xml:space="preserve">Отборочная комиссия обеспечит разнообразие школ, участвующих в программе. Таким образом, к участию приглашается любое учреждение, независимо от количества зачисленных учеников, опыта участия в проектах, языка обучения, географического положения или любого другого критерия. </w:t>
      </w:r>
    </w:p>
    <w:p w14:paraId="73AE236B" w14:textId="32A6015C" w:rsidR="00162E17" w:rsidRPr="00194597" w:rsidRDefault="00162E17" w:rsidP="004510AF">
      <w:pPr>
        <w:ind w:left="-450" w:right="-360"/>
        <w:jc w:val="both"/>
        <w:rPr>
          <w:lang w:val="ru-RU"/>
        </w:rPr>
      </w:pPr>
      <w:r w:rsidRPr="00194597">
        <w:rPr>
          <w:lang w:val="ru-RU"/>
        </w:rPr>
        <w:t xml:space="preserve">Для получения дополнительной информации вы можете связаться: Irina Gușan, 068499746, </w:t>
      </w:r>
      <w:hyperlink r:id="rId9" w:history="1">
        <w:r w:rsidRPr="00194597">
          <w:rPr>
            <w:rStyle w:val="Hyperlink"/>
            <w:lang w:val="ru-RU"/>
          </w:rPr>
          <w:t>irinagusan.ciddc@gmail.com</w:t>
        </w:r>
      </w:hyperlink>
    </w:p>
    <w:p w14:paraId="5E4D71F8" w14:textId="77777777" w:rsidR="00162E17" w:rsidRPr="00194597" w:rsidRDefault="00162E17" w:rsidP="004510AF">
      <w:pPr>
        <w:spacing w:after="0"/>
        <w:ind w:left="-450" w:right="-360"/>
        <w:jc w:val="both"/>
        <w:rPr>
          <w:b/>
          <w:bCs/>
          <w:lang w:val="ru-RU"/>
        </w:rPr>
      </w:pPr>
      <w:r w:rsidRPr="00194597">
        <w:rPr>
          <w:b/>
          <w:bCs/>
          <w:lang w:val="ru-RU"/>
        </w:rPr>
        <w:t xml:space="preserve">Из опыта пилотирования руководства </w:t>
      </w:r>
    </w:p>
    <w:p w14:paraId="1C1B28A8" w14:textId="77777777" w:rsidR="004510AF" w:rsidRDefault="00162E17" w:rsidP="004510AF">
      <w:pPr>
        <w:spacing w:after="0"/>
        <w:ind w:left="-450" w:right="-360"/>
        <w:jc w:val="both"/>
        <w:rPr>
          <w:lang w:val="ru-RU"/>
        </w:rPr>
      </w:pPr>
      <w:r w:rsidRPr="00194597">
        <w:rPr>
          <w:lang w:val="ru-RU"/>
        </w:rPr>
        <w:t xml:space="preserve">Демократическое управление школой – это управление, основанное на ценностях прав человека. Это означает открытие процесса принятия решений для всех заинтересованных сторон в учреждении: преподавательского и управленческого персонала, родителей, </w:t>
      </w:r>
      <w:r w:rsidR="00194597" w:rsidRPr="00194597">
        <w:rPr>
          <w:lang w:val="ru-RU"/>
        </w:rPr>
        <w:t>учеников</w:t>
      </w:r>
      <w:r w:rsidRPr="00194597">
        <w:rPr>
          <w:lang w:val="ru-RU"/>
        </w:rPr>
        <w:t xml:space="preserve"> и партнеров. </w:t>
      </w:r>
    </w:p>
    <w:p w14:paraId="304C91B3" w14:textId="51E6BE30" w:rsidR="00194597" w:rsidRDefault="00162E17" w:rsidP="004510AF">
      <w:pPr>
        <w:spacing w:after="0"/>
        <w:ind w:left="-450" w:right="-360"/>
        <w:jc w:val="both"/>
        <w:rPr>
          <w:lang w:val="ru-RU"/>
        </w:rPr>
      </w:pPr>
      <w:r w:rsidRPr="00194597">
        <w:rPr>
          <w:lang w:val="ru-RU"/>
        </w:rPr>
        <w:t xml:space="preserve">49 школах </w:t>
      </w:r>
      <w:r w:rsidR="00194597" w:rsidRPr="00194597">
        <w:rPr>
          <w:lang w:val="ru-RU"/>
        </w:rPr>
        <w:t>пилотировали</w:t>
      </w:r>
      <w:r w:rsidRPr="00194597">
        <w:rPr>
          <w:lang w:val="ru-RU"/>
        </w:rPr>
        <w:t xml:space="preserve"> «</w:t>
      </w:r>
      <w:hyperlink r:id="rId10" w:history="1">
        <w:r w:rsidRPr="00374007">
          <w:rPr>
            <w:rStyle w:val="Hyperlink"/>
            <w:lang w:val="ru-RU"/>
          </w:rPr>
          <w:t xml:space="preserve">Методическое </w:t>
        </w:r>
        <w:r w:rsidR="007E6D0B" w:rsidRPr="00374007">
          <w:rPr>
            <w:rStyle w:val="Hyperlink"/>
            <w:lang w:val="ru-RU"/>
          </w:rPr>
          <w:t>пособие</w:t>
        </w:r>
        <w:r w:rsidRPr="00374007">
          <w:rPr>
            <w:rStyle w:val="Hyperlink"/>
            <w:lang w:val="ru-RU"/>
          </w:rPr>
          <w:t xml:space="preserve"> по демократическому управлени</w:t>
        </w:r>
        <w:r w:rsidR="00AC5DE4">
          <w:rPr>
            <w:rStyle w:val="Hyperlink"/>
            <w:lang w:val="ru-RU"/>
          </w:rPr>
          <w:t>и</w:t>
        </w:r>
        <w:r w:rsidRPr="00374007">
          <w:rPr>
            <w:rStyle w:val="Hyperlink"/>
            <w:lang w:val="ru-RU"/>
          </w:rPr>
          <w:t xml:space="preserve"> школой</w:t>
        </w:r>
      </w:hyperlink>
      <w:r w:rsidRPr="00194597">
        <w:rPr>
          <w:lang w:val="ru-RU"/>
        </w:rPr>
        <w:t>»</w:t>
      </w:r>
      <w:r w:rsidR="00194597" w:rsidRPr="00194597">
        <w:rPr>
          <w:lang w:val="ru-RU"/>
        </w:rPr>
        <w:t xml:space="preserve"> на начальном этапе</w:t>
      </w:r>
      <w:r w:rsidRPr="00194597">
        <w:rPr>
          <w:lang w:val="ru-RU"/>
        </w:rPr>
        <w:t xml:space="preserve">. В рамках этой инициативы 20 образовательным учреждениям удалось разработать и внедрить </w:t>
      </w:r>
      <w:r w:rsidRPr="00194597">
        <w:rPr>
          <w:lang w:val="ru-RU"/>
        </w:rPr>
        <w:lastRenderedPageBreak/>
        <w:t xml:space="preserve">внутренние процедуры и инструменты, которые предоставляют членам </w:t>
      </w:r>
      <w:r w:rsidR="00194597" w:rsidRPr="00194597">
        <w:rPr>
          <w:lang w:val="ru-RU"/>
        </w:rPr>
        <w:t>школьного</w:t>
      </w:r>
      <w:r w:rsidRPr="00194597">
        <w:rPr>
          <w:lang w:val="ru-RU"/>
        </w:rPr>
        <w:t xml:space="preserve"> сообщества пространство для выражения своего мнения по аспектам, которые делают образовательную среду и процесс безопасными, дружелюбными и уважительными. Опыт пилотирования руководства собран в </w:t>
      </w:r>
      <w:hyperlink r:id="rId11" w:history="1">
        <w:r w:rsidRPr="007E6D0B">
          <w:rPr>
            <w:rStyle w:val="Hyperlink"/>
            <w:lang w:val="ru-RU"/>
          </w:rPr>
          <w:t xml:space="preserve">Сборнике </w:t>
        </w:r>
        <w:r w:rsidR="0028451F">
          <w:rPr>
            <w:rStyle w:val="Hyperlink"/>
            <w:lang w:val="ru-RU"/>
          </w:rPr>
          <w:t xml:space="preserve">передовых </w:t>
        </w:r>
        <w:r w:rsidRPr="007E6D0B">
          <w:rPr>
            <w:rStyle w:val="Hyperlink"/>
            <w:lang w:val="ru-RU"/>
          </w:rPr>
          <w:t>практик</w:t>
        </w:r>
        <w:r w:rsidR="00194597" w:rsidRPr="007E6D0B">
          <w:rPr>
            <w:rStyle w:val="Hyperlink"/>
            <w:lang w:val="ru-RU"/>
          </w:rPr>
          <w:t xml:space="preserve"> по</w:t>
        </w:r>
        <w:r w:rsidRPr="007E6D0B">
          <w:rPr>
            <w:rStyle w:val="Hyperlink"/>
            <w:lang w:val="ru-RU"/>
          </w:rPr>
          <w:t xml:space="preserve"> демократическо</w:t>
        </w:r>
        <w:r w:rsidR="00194597" w:rsidRPr="007E6D0B">
          <w:rPr>
            <w:rStyle w:val="Hyperlink"/>
            <w:lang w:val="ru-RU"/>
          </w:rPr>
          <w:t>му</w:t>
        </w:r>
        <w:r w:rsidRPr="007E6D0B">
          <w:rPr>
            <w:rStyle w:val="Hyperlink"/>
            <w:lang w:val="ru-RU"/>
          </w:rPr>
          <w:t xml:space="preserve"> управлени</w:t>
        </w:r>
        <w:r w:rsidR="00194597" w:rsidRPr="007E6D0B">
          <w:rPr>
            <w:rStyle w:val="Hyperlink"/>
            <w:lang w:val="ru-RU"/>
          </w:rPr>
          <w:t>и</w:t>
        </w:r>
        <w:r w:rsidRPr="007E6D0B">
          <w:rPr>
            <w:rStyle w:val="Hyperlink"/>
            <w:lang w:val="ru-RU"/>
          </w:rPr>
          <w:t xml:space="preserve"> </w:t>
        </w:r>
        <w:r w:rsidR="0028451F">
          <w:rPr>
            <w:rStyle w:val="Hyperlink"/>
            <w:lang w:val="ru-RU"/>
          </w:rPr>
          <w:t xml:space="preserve">в </w:t>
        </w:r>
        <w:r w:rsidRPr="007E6D0B">
          <w:rPr>
            <w:rStyle w:val="Hyperlink"/>
            <w:lang w:val="ru-RU"/>
          </w:rPr>
          <w:t>школ</w:t>
        </w:r>
        <w:r w:rsidR="0028451F">
          <w:rPr>
            <w:rStyle w:val="Hyperlink"/>
            <w:lang w:val="ru-RU"/>
          </w:rPr>
          <w:t>а</w:t>
        </w:r>
        <w:r w:rsidR="00197F76">
          <w:rPr>
            <w:rStyle w:val="Hyperlink"/>
            <w:lang w:val="ru-RU"/>
          </w:rPr>
          <w:t>х Респу</w:t>
        </w:r>
        <w:r w:rsidR="009D0A92">
          <w:rPr>
            <w:rStyle w:val="Hyperlink"/>
            <w:lang w:val="ru-RU"/>
          </w:rPr>
          <w:t>блики Молдовы</w:t>
        </w:r>
      </w:hyperlink>
      <w:r w:rsidRPr="00194597">
        <w:rPr>
          <w:lang w:val="ru-RU"/>
        </w:rPr>
        <w:t xml:space="preserve">. </w:t>
      </w:r>
    </w:p>
    <w:p w14:paraId="2A3FD891" w14:textId="77777777" w:rsidR="004510AF" w:rsidRPr="00194597" w:rsidRDefault="004510AF" w:rsidP="004510AF">
      <w:pPr>
        <w:spacing w:after="0"/>
        <w:ind w:left="-450" w:right="-360"/>
        <w:jc w:val="both"/>
        <w:rPr>
          <w:lang w:val="ru-RU"/>
        </w:rPr>
      </w:pPr>
    </w:p>
    <w:p w14:paraId="61DB337C" w14:textId="1EA80780" w:rsidR="00162E17" w:rsidRPr="00194597" w:rsidRDefault="00162E17" w:rsidP="004510AF">
      <w:pPr>
        <w:ind w:left="-450" w:right="-360"/>
        <w:jc w:val="both"/>
        <w:rPr>
          <w:i/>
          <w:iCs/>
          <w:lang w:val="ru-RU"/>
        </w:rPr>
      </w:pPr>
      <w:r w:rsidRPr="00194597">
        <w:rPr>
          <w:i/>
          <w:iCs/>
          <w:lang w:val="ru-RU"/>
        </w:rPr>
        <w:t xml:space="preserve">CIDDC обрабатывает </w:t>
      </w:r>
      <w:r w:rsidR="00AC5DE4">
        <w:rPr>
          <w:i/>
          <w:iCs/>
          <w:lang w:val="ru-RU"/>
        </w:rPr>
        <w:t>личиные</w:t>
      </w:r>
      <w:r w:rsidRPr="00194597">
        <w:rPr>
          <w:i/>
          <w:iCs/>
          <w:lang w:val="ru-RU"/>
        </w:rPr>
        <w:t xml:space="preserve"> данные в соответствии с положениями Закона 133/2011 о защите персональных данных. Отправляя заявку, вы соглашаетесь с тем, что ваши персональные данные будут использованы в процессе отбора.</w:t>
      </w:r>
    </w:p>
    <w:sectPr w:rsidR="00162E17" w:rsidRPr="00194597" w:rsidSect="004510AF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F755" w14:textId="77777777" w:rsidR="00BB76F8" w:rsidRDefault="00BB76F8" w:rsidP="004510AF">
      <w:pPr>
        <w:spacing w:after="0" w:line="240" w:lineRule="auto"/>
      </w:pPr>
      <w:r>
        <w:separator/>
      </w:r>
    </w:p>
  </w:endnote>
  <w:endnote w:type="continuationSeparator" w:id="0">
    <w:p w14:paraId="3DE666AB" w14:textId="77777777" w:rsidR="00BB76F8" w:rsidRDefault="00BB76F8" w:rsidP="0045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F148" w14:textId="77777777" w:rsidR="00BB76F8" w:rsidRDefault="00BB76F8" w:rsidP="004510AF">
      <w:pPr>
        <w:spacing w:after="0" w:line="240" w:lineRule="auto"/>
      </w:pPr>
      <w:r>
        <w:separator/>
      </w:r>
    </w:p>
  </w:footnote>
  <w:footnote w:type="continuationSeparator" w:id="0">
    <w:p w14:paraId="7FCBC620" w14:textId="77777777" w:rsidR="00BB76F8" w:rsidRDefault="00BB76F8" w:rsidP="0045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F2B3" w14:textId="77777777" w:rsidR="004510AF" w:rsidRDefault="004510AF" w:rsidP="004510AF">
    <w:pPr>
      <w:pStyle w:val="Header"/>
      <w:ind w:left="-2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CFB597" wp14:editId="3A761F5F">
          <wp:simplePos x="0" y="0"/>
          <wp:positionH relativeFrom="column">
            <wp:posOffset>4600575</wp:posOffset>
          </wp:positionH>
          <wp:positionV relativeFrom="paragraph">
            <wp:posOffset>-80645</wp:posOffset>
          </wp:positionV>
          <wp:extent cx="917575" cy="732790"/>
          <wp:effectExtent l="0" t="0" r="0" b="0"/>
          <wp:wrapNone/>
          <wp:docPr id="225276869" name="Picture 2" descr="A blue and white flag with yellow stars and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blue and white flag with yellow stars and a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09E5E38" wp14:editId="36917AF6">
          <wp:simplePos x="0" y="0"/>
          <wp:positionH relativeFrom="column">
            <wp:posOffset>2564130</wp:posOffset>
          </wp:positionH>
          <wp:positionV relativeFrom="paragraph">
            <wp:posOffset>-151130</wp:posOffset>
          </wp:positionV>
          <wp:extent cx="857250" cy="857250"/>
          <wp:effectExtent l="0" t="0" r="0" b="0"/>
          <wp:wrapNone/>
          <wp:docPr id="2065907828" name="Picture 3" descr="A green oval with a fac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green oval with a face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55295382"/>
    <w:bookmarkStart w:id="1" w:name="_Hlk155295383"/>
    <w:r>
      <w:rPr>
        <w:noProof/>
      </w:rPr>
      <w:t xml:space="preserve">         </w:t>
    </w:r>
    <w:r>
      <w:rPr>
        <w:noProof/>
      </w:rPr>
      <w:drawing>
        <wp:inline distT="0" distB="0" distL="0" distR="0" wp14:anchorId="0627096F" wp14:editId="22A1A78A">
          <wp:extent cx="2085715" cy="708660"/>
          <wp:effectExtent l="0" t="0" r="0" b="0"/>
          <wp:docPr id="34920440" name="Picture 1" descr="Ministerul Educației și Cercetării | Guvernul Republicii Mold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ul Educației și Cercetării | Guvernul Republicii Moldov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267" cy="709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t xml:space="preserve">                             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7"/>
    <w:rsid w:val="000156E7"/>
    <w:rsid w:val="00077C87"/>
    <w:rsid w:val="00162E17"/>
    <w:rsid w:val="00194597"/>
    <w:rsid w:val="00197F76"/>
    <w:rsid w:val="002266EB"/>
    <w:rsid w:val="0028451F"/>
    <w:rsid w:val="002E2756"/>
    <w:rsid w:val="00342858"/>
    <w:rsid w:val="003603C9"/>
    <w:rsid w:val="00374007"/>
    <w:rsid w:val="00387EC7"/>
    <w:rsid w:val="003B4D03"/>
    <w:rsid w:val="004510AF"/>
    <w:rsid w:val="00464041"/>
    <w:rsid w:val="00474A86"/>
    <w:rsid w:val="006416D6"/>
    <w:rsid w:val="006E4114"/>
    <w:rsid w:val="00742CE0"/>
    <w:rsid w:val="00780846"/>
    <w:rsid w:val="007E6D0B"/>
    <w:rsid w:val="008C405A"/>
    <w:rsid w:val="009D0A92"/>
    <w:rsid w:val="00AC5DE4"/>
    <w:rsid w:val="00BB76F8"/>
    <w:rsid w:val="00C13CBA"/>
    <w:rsid w:val="00C165E7"/>
    <w:rsid w:val="00CD60F1"/>
    <w:rsid w:val="00D7493C"/>
    <w:rsid w:val="00E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98BD9"/>
  <w15:chartTrackingRefBased/>
  <w15:docId w15:val="{7D494EE5-F92D-491E-A4E1-7B4C0181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162E17"/>
  </w:style>
  <w:style w:type="character" w:styleId="Hyperlink">
    <w:name w:val="Hyperlink"/>
    <w:basedOn w:val="DefaultParagraphFont"/>
    <w:uiPriority w:val="99"/>
    <w:unhideWhenUsed/>
    <w:rsid w:val="00162E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E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2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75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56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1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0AF"/>
  </w:style>
  <w:style w:type="paragraph" w:styleId="Footer">
    <w:name w:val="footer"/>
    <w:basedOn w:val="Normal"/>
    <w:link w:val="FooterChar"/>
    <w:uiPriority w:val="99"/>
    <w:unhideWhenUsed/>
    <w:rsid w:val="00451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0AF"/>
  </w:style>
  <w:style w:type="paragraph" w:styleId="NormalWeb">
    <w:name w:val="Normal (Web)"/>
    <w:basedOn w:val="Normal"/>
    <w:uiPriority w:val="99"/>
    <w:unhideWhenUsed/>
    <w:rsid w:val="0045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j/82119723894?pwd%3DaUM0aWQ5UHpWWTZvZkgzY2U0TG1Mdz09&amp;sa=D&amp;source=calendar&amp;usd=2&amp;usg=AOvVaw3fPrKwunnDnPX4p4VxbmV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orWEkf4swy5p9JFj9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m.coe.int/ghid-metodologic-ro/1680a5b008" TargetMode="External"/><Relationship Id="rId11" Type="http://schemas.openxmlformats.org/officeDocument/2006/relationships/hyperlink" Target="https://drepturilecopilului.md/files/Ghid_2022_ru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rm.coe.int/ghid-metodologic-ro/1680a5b008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rinagusan.ciddc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GUSAN Irina</dc:creator>
  <cp:keywords/>
  <dc:description/>
  <cp:lastModifiedBy>GUSAN Irina</cp:lastModifiedBy>
  <cp:revision>23</cp:revision>
  <dcterms:created xsi:type="dcterms:W3CDTF">2024-01-01T15:48:00Z</dcterms:created>
  <dcterms:modified xsi:type="dcterms:W3CDTF">2024-01-04T19:21:00Z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2024-01-01T16:21:08Z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0b4ebd2f-3724-4231-a605-80b8024f3850</vt:lpwstr>
  </property>
  <property fmtid="{D5CDD505-2E9C-101B-9397-08002B2CF9AE}" pid="8" name="MSIP_Label_2059aa38-f392-4105-be92-628035578272_ContentBits">
    <vt:lpwstr>0</vt:lpwstr>
  </property>
</Properties>
</file>