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771" w:rsidRPr="00DA5771" w:rsidRDefault="00DA5771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A5771">
        <w:rPr>
          <w:rFonts w:ascii="Times New Roman" w:hAnsi="Times New Roman" w:cs="Times New Roman"/>
          <w:b/>
          <w:sz w:val="24"/>
          <w:szCs w:val="24"/>
          <w:lang w:val="ro-RO"/>
        </w:rPr>
        <w:t>Disciplinele opționale aprobate de MEC în vara anului 2020, susținute de „</w:t>
      </w:r>
      <w:proofErr w:type="spellStart"/>
      <w:r w:rsidRPr="00DA5771">
        <w:rPr>
          <w:rFonts w:ascii="Times New Roman" w:hAnsi="Times New Roman" w:cs="Times New Roman"/>
          <w:b/>
          <w:sz w:val="24"/>
          <w:szCs w:val="24"/>
          <w:lang w:val="ro-RO"/>
        </w:rPr>
        <w:t>Tekwill</w:t>
      </w:r>
      <w:proofErr w:type="spellEnd"/>
      <w:r w:rsidRPr="00DA577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în fiecare școală:</w:t>
      </w:r>
    </w:p>
    <w:p w:rsidR="00DA5771" w:rsidRPr="00DA5771" w:rsidRDefault="00DA5771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DA5771">
        <w:rPr>
          <w:rFonts w:ascii="Times New Roman" w:hAnsi="Times New Roman" w:cs="Times New Roman"/>
          <w:sz w:val="24"/>
          <w:szCs w:val="24"/>
          <w:lang w:val="ro-RO"/>
        </w:rPr>
        <w:t>Programarea algor</w:t>
      </w:r>
      <w:r>
        <w:rPr>
          <w:rFonts w:ascii="Times New Roman" w:hAnsi="Times New Roman" w:cs="Times New Roman"/>
          <w:sz w:val="24"/>
          <w:szCs w:val="24"/>
          <w:lang w:val="ro-RO"/>
        </w:rPr>
        <w:t>itmilor în C/C++ (cl. VII-XII)</w:t>
      </w:r>
    </w:p>
    <w:p w:rsidR="00DA5771" w:rsidRPr="00DA5771" w:rsidRDefault="00DA5771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DA5771">
        <w:rPr>
          <w:rFonts w:ascii="Times New Roman" w:hAnsi="Times New Roman" w:cs="Times New Roman"/>
          <w:sz w:val="24"/>
          <w:szCs w:val="24"/>
          <w:lang w:val="ro-RO"/>
        </w:rPr>
        <w:t>Proiectarea și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dezvoltarea Web (cl. VII-XII)</w:t>
      </w:r>
    </w:p>
    <w:p w:rsidR="00DA5771" w:rsidRPr="00DA5771" w:rsidRDefault="00DA5771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Design grafic (cl. VII-XII)</w:t>
      </w:r>
    </w:p>
    <w:p w:rsidR="00DA5771" w:rsidRPr="00DA5771" w:rsidRDefault="00DA5771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DA5771">
        <w:rPr>
          <w:rFonts w:ascii="Times New Roman" w:hAnsi="Times New Roman" w:cs="Times New Roman"/>
          <w:sz w:val="24"/>
          <w:szCs w:val="24"/>
          <w:lang w:val="ro-RO"/>
        </w:rPr>
        <w:t>Inteligența artificială (cl. X</w:t>
      </w:r>
      <w:r>
        <w:rPr>
          <w:rFonts w:ascii="Times New Roman" w:hAnsi="Times New Roman" w:cs="Times New Roman"/>
          <w:sz w:val="24"/>
          <w:szCs w:val="24"/>
          <w:lang w:val="ro-RO"/>
        </w:rPr>
        <w:t>I-XII)</w:t>
      </w:r>
    </w:p>
    <w:p w:rsidR="00DA5771" w:rsidRPr="00DA5771" w:rsidRDefault="00DA5771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DA5771">
        <w:rPr>
          <w:rFonts w:ascii="Times New Roman" w:hAnsi="Times New Roman" w:cs="Times New Roman"/>
          <w:sz w:val="24"/>
          <w:szCs w:val="24"/>
          <w:lang w:val="ro-RO"/>
        </w:rPr>
        <w:t xml:space="preserve">Proiectarea și dezvoltarea </w:t>
      </w:r>
      <w:r>
        <w:rPr>
          <w:rFonts w:ascii="Times New Roman" w:hAnsi="Times New Roman" w:cs="Times New Roman"/>
          <w:sz w:val="24"/>
          <w:szCs w:val="24"/>
          <w:lang w:val="ro-RO"/>
        </w:rPr>
        <w:t>aplicațiilor mobile (cl. X-XII)</w:t>
      </w:r>
    </w:p>
    <w:p w:rsidR="00DA5771" w:rsidRPr="00DA5771" w:rsidRDefault="00DA5771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DA5771">
        <w:rPr>
          <w:rFonts w:ascii="Times New Roman" w:hAnsi="Times New Roman" w:cs="Times New Roman"/>
          <w:sz w:val="24"/>
          <w:szCs w:val="24"/>
          <w:lang w:val="ro-RO"/>
        </w:rPr>
        <w:t xml:space="preserve">Inițiere în securitate IT (cl. X-XII)). </w:t>
      </w:r>
    </w:p>
    <w:p w:rsidR="007F3406" w:rsidRPr="00DA5771" w:rsidRDefault="007F3406">
      <w:pPr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</w:p>
    <w:sectPr w:rsidR="007F3406" w:rsidRPr="00DA5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406"/>
    <w:rsid w:val="000D691D"/>
    <w:rsid w:val="007F3406"/>
    <w:rsid w:val="00DA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DC5656-3932-4196-9DE4-67CA49273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MECC</dc:creator>
  <cp:keywords/>
  <dc:description/>
  <cp:lastModifiedBy>MECC</cp:lastModifiedBy>
  <cp:revision>3</cp:revision>
  <dcterms:created xsi:type="dcterms:W3CDTF">2022-05-17T08:36:00Z</dcterms:created>
  <dcterms:modified xsi:type="dcterms:W3CDTF">2022-05-17T08:40:00Z</dcterms:modified>
</cp:coreProperties>
</file>