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Meserii/profesii din cadrul</w:t>
        <w:br w:type="textWrapping"/>
        <w:t xml:space="preserve">Centrelor de validare a competențelor profesionale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  <w:rtl w:val="0"/>
        </w:rPr>
        <w:t xml:space="preserve">1. Centrul de Excelență în Energetică și Electronică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 27-25-94</w:t>
        <w:tab/>
        <w:t xml:space="preserve">      ceee786@gmail.com</w:t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Struț Liubov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069931882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fcceee@gmail.com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Zinovei Olga</w:t>
              <w:tab/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068524190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olga.zinovei@mail.ru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2010"/>
        <w:gridCol w:w="5985"/>
        <w:gridCol w:w="1560"/>
        <w:tblGridChange w:id="0">
          <w:tblGrid>
            <w:gridCol w:w="615"/>
            <w:gridCol w:w="2010"/>
            <w:gridCol w:w="5985"/>
            <w:gridCol w:w="1560"/>
          </w:tblGrid>
        </w:tblGridChange>
      </w:tblGrid>
      <w:tr>
        <w:trPr>
          <w:cantSplit w:val="0"/>
          <w:trHeight w:val="798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firstLine="35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39"/>
              </w:numP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Instalator pentru sisteme fotovoltaice solare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2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Operează cu conceptele de bază specifice la dimensionarea, instalarea, mentenanța SFVS.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lucrările de montare a suporturilor metalice.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Asigură realizarea conexiunilor electrice.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Instalează panourile fotovoltaice.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montarea echipamentelor din componența SFVS.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conexiunile instalației SFVS la rețeaua externă.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Electromontor la repararea şi întreţinerea utilajelor electrice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100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Montează/demontează utilajele electrice de forță, instalațiile de comandă și protecție.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0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lucrări de mentenanță a utilajelor electrice de forță, instalațiilor de comandă și protecție.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0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Diagnostichează defectele la utilajele electrice de forță, instalațiile de comandă și protecție.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0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Repară utilajele electrice de forță, instalațiile de comandă și protecție.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0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lucrări de mentenanță a rețelelor de cablu.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0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Repară rețelele de cablu.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Electromontor la repararea și montarea liniilor de cablu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9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Verifică funcționarea tehnică a echipamentelor, utilajelor şi materialele utilizate.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Stabilește locul şi complexitatea deranjamentului.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Selectează resursele materiale utilizate în procesul de executare lucrărilor.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proiectul de montare a cablului nou.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echipamentele de distribuție.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lucrări de mentenanţă a cablurilor.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Montator linii aeriene de telecomunicații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9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Construiește linii aeriene de telecomunicații şi cu echipamente de protecție paratrăsnet/antifulger.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9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Pozează cablurile în interiorul clădirii și a echipamentele terminale.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9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suporturile pentru cablu (pe pereţi, acoperiș) şi elemente pentru fixarea cablurilor /firelor aeriene de telecomunicații.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Instalează cablurile de telecomunicaţii pe piloni şi suporturi.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lucrărilor de protecţie a liniilor aeriene.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9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interconectarea liniilor aeriene.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la telecomunicații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86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Organizează locul de muncă în baza cerințelor de securitate și sănătate în muncă.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6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Comunică şi menține relaţii profesionale.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6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Asigură administrarea traficului de mesaje telefonice.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6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Asigură prestarea serviciilor de comunicaţii telegrafice.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6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Asigură prestarea serviciilor de comunicații radio.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6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Monitorizează şi asigură parametrii tehnici calitativi pentru elementele sistemului de transmisie informațional.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Electromecanic utilaje frigorifice şi comerciale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8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operaţii de lăcătușerie.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Asamblează schemele electrice conform cerinţelor tehnice.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8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și demontează instalaţiile frigorifice.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8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lucrări de reparaţie curentă şi capitală a sistemelor frigorifice.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Remediază defecţiunile dintr-o instalaţie frigorifică.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7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 şi repară echipamentele electromecanice.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Electrician în construcții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8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linii electrice subterane.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linii electrice aeriene.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rețele electrice interioare.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Instalează și conectează echipamentul electric.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utilajul: post de transformare (PT), cutie de cablu (CC), cutie de evidenţă (CE), tablou de distribuție (TD), tablou declanșarea automată de rezervă (AAR).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8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lucrări de conectare a receptorilor tehnologici.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Electrician montator rețele de iluminat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89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Organizează locul de muncă în baza cerințelor de securitate și sănătate în muncă.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9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rețele electrice de iluminat. 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9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utilajului electric de iluminat. 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9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Instalează și conectează echipamentul electric de iluminat.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9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Execută lucrări de reglare – demarare a instalaţiilor electrice.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9"/>
              </w:numP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Asigură mentenanţa instalaţiilor electrice în perioada de exploatare.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pentru suportul tehnic al calculatoarelor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Asamblarea şi depanarea calculatoarelor personale.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calculatoarelor personale.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Instalarea şi depanarea reţelelor de calculatoare personale.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reţelelor de calculatoare personale.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Instalarea şi configurarea produselor-program.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produselor-program.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introducere, validare și prelucrare 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informației textuale și numerice.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bazelor de date.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produselor grafice și multimedia.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tehnologiilor de transmitere a datelor.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Crearea și prelucrarea documentelor WEB.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0"/>
              </w:tabs>
              <w:ind w:left="7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echipamentelor de birotică.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  <w:sectPr>
          <w:footerReference r:id="rId7" w:type="default"/>
          <w:pgSz w:h="16838" w:w="11906" w:orient="portrait"/>
          <w:pgMar w:bottom="1440" w:top="851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Instituția Publică Centrul de Excelență în Construcții</w:t>
      </w:r>
    </w:p>
    <w:p w:rsidR="00000000" w:rsidDel="00000000" w:rsidP="00000000" w:rsidRDefault="00000000" w:rsidRPr="00000000" w14:paraId="0000006F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 27-25-94</w:t>
        <w:tab/>
        <w:t xml:space="preserve">   colegiul2028@yahoo.com</w:t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Muntean Irina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068573753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irina.muntean.cec@gmail.com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Lilia Zestrea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079770068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liliazestrea.cec@gmail.com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844"/>
        <w:gridCol w:w="6945"/>
        <w:gridCol w:w="1276"/>
        <w:tblGridChange w:id="0">
          <w:tblGrid>
            <w:gridCol w:w="425"/>
            <w:gridCol w:w="1844"/>
            <w:gridCol w:w="6945"/>
            <w:gridCol w:w="1276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E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Fierar-betonist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numPr>
                <w:ilvl w:val="0"/>
                <w:numId w:val="7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baza cerințelor de securitate și sănătate în muncă.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resurselor materiale utilizate în procesul de executare a construcțiilor monolite.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instrumentelor și mecanismelor specifice lucrărilor de cofrare – armare - betonare.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7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Cofrarea /decofrarea elementelor portante.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Armarea elementelor portante.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Betonarea elementelor portante.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5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7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Pietrar-zidar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8">
            <w:pPr>
              <w:numPr>
                <w:ilvl w:val="0"/>
                <w:numId w:val="8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baza cerințelor de securitate și sănătate în muncă.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și pregătirea resursele materiale utilizate în procesul de executare a zidăriei.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8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instrumentelor și mecanismele specifice lucrărilor de zidărie.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8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lucrărilor de zidărie.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8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lucrărilor de zidărie decorativă.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80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elementelor din beton armat în zidărie.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E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0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Instalator instalații de încălzire și echipamente solare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1">
            <w:pPr>
              <w:numPr>
                <w:ilvl w:val="0"/>
                <w:numId w:val="6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materialelor.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instalațiilor de încălzire interioară.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nodului termic.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centralei termice.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instalației solare termice.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4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Exploatarea instalațiilor de încălzire și solare termice.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7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9">
            <w:pPr>
              <w:spacing w:after="20"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Zugrav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A">
            <w:pPr>
              <w:numPr>
                <w:ilvl w:val="0"/>
                <w:numId w:val="1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baza cerințelor de securitate și sănătate în muncă.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resurselor materiale utilizate la lucrările de zugrăvire.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echipamentelor specifice lucrărilor de zugrăvire.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și prelucrarea suprafețelor pentru lucrările zugrăvire.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lucrărilor de zugrăvire / vopsire obișnuită și decorativă  a suprafețelor interioare și exterioare.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9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lucrărilor de tapetare a suprafețelor.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0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2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Tencuitor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3">
            <w:pPr>
              <w:numPr>
                <w:ilvl w:val="0"/>
                <w:numId w:val="31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baza cerințelor de securitate și sănătate în muncă.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1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resurselor materiale utilizate în procesul de executare a lucrărilor de tencuire.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1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Utilizează sculele manuale și electrice, mașini specifice lucrărilor de tencuire, inclusiv montează/demontează mijloacele de eșafodaj.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1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lucrări de tencuieli umede.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1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Efectuează lucrări de turnare a șapei/pardoselei.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1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Realizează lucrări de tencuieli decorative.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B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Montator pereți și plafoane din ghips carton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C">
            <w:pPr>
              <w:numPr>
                <w:ilvl w:val="0"/>
                <w:numId w:val="5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Organizează locul de muncă în baza cerințelor de securitate și sănătate în muncă.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Selectează resursele materiale utilizate în procesul de executare a elementelor din ghips carton.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Utilizează instrumentele și mecanismele specifice lucrărilor de montare a elementelor din ghips carton.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pereții de compartimentare din ghips carton.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plăcilor din ghips carton pe pereți cu adeziv de placare.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suprafețelor decorative din plăci din ghips carton.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B2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B4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Constructor de acoperișuri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B5">
            <w:pPr>
              <w:numPr>
                <w:ilvl w:val="0"/>
                <w:numId w:val="4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Organizează locul de muncă în baza cerințelor de securitate și sănătate în muncă.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Pregătește materiale necesare pentru construcția acoperișului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Utilizează sculele manuale și electrice, mașini specifice lucrărilor de construcție a acoperișului,  inclusiv montează/ demontează mijloacele de eșafodaj.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structura de rezistență și astereala acoperișului.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învelitoarea pe structura de rezistență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3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Montează sisteme pentru iluminare, ventilare, evacuarea apelor pluviale și a altor accesorii.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B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BD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Asfaltobetonist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BE">
            <w:pPr>
              <w:numPr>
                <w:ilvl w:val="0"/>
                <w:numId w:val="6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Organizează locul de muncă în baza cerințelor de securitate și sănătate în muncă.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Execută lucrărilor pregătitoare pentru lucrări de așternerea a mixturilor asfaltice.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6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Execută lucrărilor de așternerea a mixturilor asfaltice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6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Aplică tratamente bituminoase speciale.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6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Prepară mixturi asfaltice în instalații automatizate.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5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Instalator instalații, aparate și echipamente de ventilare și climatizare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6">
            <w:pPr>
              <w:numPr>
                <w:ilvl w:val="0"/>
                <w:numId w:val="2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materialelor.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tubulaturii pentru instalațiile de ventilare și climatizare.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echipamentelor instalației de ventilare și climatizare.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instalațiilor de ventilare și climatizare fără tubulatură.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aparatelor de măsură și control.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8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Exploatarea instalațiilor de ventilare și climatizare.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E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Tâmplar în construcții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F">
            <w:pPr>
              <w:numPr>
                <w:ilvl w:val="0"/>
                <w:numId w:val="53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și asamblarea blocurilor de tâmplărie.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53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elementelor de tâmplărie.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53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 blocurilor de tâmplărie și a elementelor de tâmplărie.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53"/>
              </w:numPr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cofrajelor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5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Dulgher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6">
            <w:pPr>
              <w:numPr>
                <w:ilvl w:val="0"/>
                <w:numId w:val="5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cofrajelor.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5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structurilor de rezistență provizorii din lemn.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pereților prefabricați din lemn.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lucrărilor de pardoseli din lemn.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4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planșeelor și tavanelor din lemn.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D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Electrogazosudor-montator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E">
            <w:pPr>
              <w:numPr>
                <w:ilvl w:val="0"/>
                <w:numId w:val="55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Sudarea cu electrod învelit.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55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Sudarea cu sârmă electrod în mediu de gaze protectoare (MAG-MIG).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55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Sudarea cu flacără de gaz oxiacetilenică.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55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Lipirea cu aliaje moi si aliaje tari.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55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Sudarea materialelor plastice.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55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Sudarea cu electrod nefuzibil în mediu protector de gaze inerte (WIG).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4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6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Lăcătuș-instalator tehnică sanitară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7">
            <w:pPr>
              <w:numPr>
                <w:ilvl w:val="0"/>
                <w:numId w:val="56"/>
              </w:numPr>
              <w:tabs>
                <w:tab w:val="left" w:leader="none" w:pos="507"/>
              </w:tabs>
              <w:spacing w:after="20" w:before="20" w:lineRule="auto"/>
              <w:ind w:left="256" w:hanging="2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lucrărilor de bază în lăcătușărie.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56"/>
              </w:numPr>
              <w:tabs>
                <w:tab w:val="left" w:leader="none" w:pos="507"/>
              </w:tabs>
              <w:spacing w:after="20" w:before="20" w:lineRule="auto"/>
              <w:ind w:left="256" w:hanging="2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Sudarea materialelor plastice.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6"/>
              </w:numPr>
              <w:tabs>
                <w:tab w:val="left" w:leader="none" w:pos="507"/>
              </w:tabs>
              <w:spacing w:after="20" w:before="20" w:lineRule="auto"/>
              <w:ind w:left="256" w:hanging="2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Montarea, întreținerea și repararea sistemelor interioare de alimentare cu apă. 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56"/>
              </w:numPr>
              <w:tabs>
                <w:tab w:val="left" w:leader="none" w:pos="507"/>
              </w:tabs>
              <w:spacing w:after="20" w:before="20" w:lineRule="auto"/>
              <w:ind w:left="256" w:hanging="2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Montarea, întreținerea și repararea sistemelor interioare de canalizare. 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56"/>
              </w:numPr>
              <w:tabs>
                <w:tab w:val="left" w:leader="none" w:pos="507"/>
              </w:tabs>
              <w:spacing w:after="20" w:before="20" w:lineRule="auto"/>
              <w:ind w:left="256" w:hanging="2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Montarea, întreținerea și repararea sistemelor de încălzire.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  <w:tr>
        <w:trPr>
          <w:cantSplit w:val="0"/>
          <w:trHeight w:val="35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E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Placator cu plăci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F">
            <w:pPr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3znysh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Organizarea locului de muncă în baza cerințelor de securitate și sănătate în muncă.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2et92p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Selectarea resurselor materiale utilizate în procesul de placare din piatră naturală și produse ceramice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tyjcwt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Utilizarea instrumentelor și mecanismelor specifice lucrărilor de placare din piatră naturală și produse ceramice, inclusiv montează/demontează mijloace de eșafodaj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3dy6vkm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Realizarea cu placaje din produse ceramice și faianță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1t3h5sf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Realizarea cu placaje din piatră naturală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</w:rPr>
            </w:pPr>
            <w:hyperlink w:anchor="_heading=h.4d34og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Realizarea pardoselilor din mozaic și pavaje.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F5">
            <w:pPr>
              <w:spacing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Centrul de Excelență în Industria Ușoară</w:t>
      </w:r>
    </w:p>
    <w:p w:rsidR="00000000" w:rsidDel="00000000" w:rsidP="00000000" w:rsidRDefault="00000000" w:rsidRPr="00000000" w14:paraId="000000F9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022225468</w:t>
        <w:tab/>
        <w:t xml:space="preserve">centrulexcelentaiu@gmail.com</w:t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Bordian Vera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079583371</w:t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bordianvera16@gmail.com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Denisiuc Aliona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022223315</w:t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b6298572@gmail.com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560"/>
        <w:gridCol w:w="6946"/>
        <w:gridCol w:w="1275"/>
        <w:tblGridChange w:id="0">
          <w:tblGrid>
            <w:gridCol w:w="425"/>
            <w:gridCol w:w="1560"/>
            <w:gridCol w:w="6946"/>
            <w:gridCol w:w="1275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08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Croitor confecționer îmbrăcăminte după comandă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09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croitorului pentru activitatea profesională.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materialelor pentru îmbrăcăminte.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cusăturilor.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îmbrăcămintei ușoare cu sprijin în talie.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îmbrăcămintei intermediare cu sprijin în talie.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îmbrăcămintei ușoare cu sprijin pe umeri.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îmbrăcămintei intermediare cu sprijin pe umeri.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4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Garnisirea, renovarea și repararea îmbrăcămintei.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1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13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Cusător (industria ușoară)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14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cusătorului pentru activitatea profesională.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materialelor.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cusăturilor și a tratamentului umidotermic.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ușoare cu sprijin în talie.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intermediare cu sprijin în talie.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produse.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intermediare cu sprijin pe umeri ușoare cu sprijin pe umeri.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Repararea,  renovarea  și garnisirea produselor.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4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rochiilor pentru ocazii.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1D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1F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Cusătoreasă (industria confecțiilor)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20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cusătoresei pentru activitatea profesională.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materialelor.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cusăturilor și a tratamentului umidotermic.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ușoare cu sprijin în talie.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intermediare cu sprijin în talie.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ușoare cu sprijin pe umeri.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produselor intermediare cu sprijin pe umeri.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69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Repararea și garnisirea produselor.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28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2A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Frizer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2B">
            <w:pPr>
              <w:numPr>
                <w:ilvl w:val="0"/>
                <w:numId w:val="6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frizerului pentru activitatea profesională.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6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Modelarea tunsorilor pentru dame.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6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Modelarea tunsorilor pentru bărbați.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6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Modelarea coafurilor pentru dame.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6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Vopsirea părului  prin diferite metode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60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ondulației permanente de diferite tipuri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3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Cosmetician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4">
            <w:pPr>
              <w:numPr>
                <w:ilvl w:val="0"/>
                <w:numId w:val="7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cosmeticianului pentru activitatea profesională.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7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Masajul cosmetic.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7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procedurilor de îngrijire corporale.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7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tratamentelor cosmetice faciale.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77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machiajului.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B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Reglor utilaje tehnologice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C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reglorului pentru activitatea profesională.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materialelor.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mașinilor de cusut liniare (universale).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mașinilor de cusut speciale, semiautomate, electronice, automate și roboți.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utilajului tehnologic pentru TUT.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utilajelor tehnologice în secțiile întreprinderilor.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6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mașinilor de tricotat.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5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Confecţioner articole de marochinarie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6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specialistului pentru activitatea profesională.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materialelor pentru articolele de marochinărie.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Tipuri de lucrări  utilizate la confecționarea articolelor.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articolelor din  micamarochinărie.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articolelor pentru uz personal.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articolelor pentru documente.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articolelor pentru școală.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mânușilor.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8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Confecționarea articolelor de voiaj.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F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Centrul de Excelență în Informatică și Tehnologii Informaționale</w:t>
      </w:r>
    </w:p>
    <w:p w:rsidR="00000000" w:rsidDel="00000000" w:rsidP="00000000" w:rsidRDefault="00000000" w:rsidRPr="00000000" w14:paraId="00000153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 52-30-01</w:t>
        <w:tab/>
        <w:t xml:space="preserve">     secretariat@ceiti.md</w:t>
      </w:r>
    </w:p>
    <w:tbl>
      <w:tblPr>
        <w:tblStyle w:val="Table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Obadă Liuba</w:t>
            </w:r>
          </w:p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022 523-986</w:t>
            </w:r>
          </w:p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obada@ceiti.md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Corasevici Adrian</w:t>
            </w:r>
          </w:p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069685497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tl w:val="0"/>
                </w:rPr>
                <w:t xml:space="preserve">formare@ceiti.md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corasevici.adrian@ceiti.md</w:t>
            </w:r>
          </w:p>
        </w:tc>
      </w:tr>
    </w:tbl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702"/>
        <w:gridCol w:w="6946"/>
        <w:gridCol w:w="1275"/>
        <w:tblGridChange w:id="0">
          <w:tblGrid>
            <w:gridCol w:w="425"/>
            <w:gridCol w:w="1702"/>
            <w:gridCol w:w="6946"/>
            <w:gridCol w:w="1275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3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Administrarea aplicațiilor Web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4">
            <w:pPr>
              <w:numPr>
                <w:ilvl w:val="0"/>
                <w:numId w:val="4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Definirea structurii și conținutul paginii web 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4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Editarea aspectului și formatarea elementelor din pagini web 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4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Crearea de conținut web interactiv 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4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paginilor web cu conținut dinamic 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4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Testarea aplicațiilor web 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4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Managementul proiectelor web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Rețele de calculatoare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D">
            <w:pPr>
              <w:numPr>
                <w:ilvl w:val="0"/>
                <w:numId w:val="95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Arhitectura rețelei de calculatoare 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95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Dezvoltarea rețelei de calculatoare 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95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Rutarea avansată a rețelei de calculatoare 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95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Gestionarea securității rețelei de calculatoare 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95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Testarea rețelei de calculatoare 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95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Elaborarea documentației a rețelei de calculatoare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5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Servicii administrative și de secretariat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6">
            <w:pPr>
              <w:numPr>
                <w:ilvl w:val="0"/>
                <w:numId w:val="8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Managementul documentelor electronice 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8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lucrărilor de secretariat: primirea, înregistrarea, repartizarea corespondentei primite 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8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Redactarea scrisorilor și actelor oficiale 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8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Respectarea normelor de comunicare și de conduită în relațiile oficiale cu publicul 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8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lucrărilor de arhivare a documentelor după normele stabilite de legislația în vigoare 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8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regulilor de conduită etică și profesională în domeniul asistenței manageriale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E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pentru suportul tehnic al calculatoarelor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F">
            <w:pPr>
              <w:numPr>
                <w:ilvl w:val="0"/>
                <w:numId w:val="10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Asamblarea calculatoarelor personale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0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Mentenanța calculatoarelor personale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0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Instalarea și configurarea produselor-program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0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produselor-program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0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Administrarea rețelelor de calculatoare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0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Remedierea riscului informatic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5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7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introducere, prelucrare și validare date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8">
            <w:pPr>
              <w:numPr>
                <w:ilvl w:val="0"/>
                <w:numId w:val="1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informației textuale și numerice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sistemelor de prelucrare grafică și multimedia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1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tehnologiilor de comunicare digitală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1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Crearea și prelucrarea documentelor web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echipamentelor de birotica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D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F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Contabilitate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Înregistrarea operațiunilor de casă și a documentelor aferente.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Determinarea și contabilizarea datoriilor privind retribuirea muncii.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Determinarea și contabilizarea creanțelor și datoriilor fata de personal privind alte operațiuni.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Evaluarea, recunoașterea și înregistrarea operațiunilor privind mișcarea materialelor.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Evaluarea, recunoașterea și înregistrarea operațiunilor privind mișcarea mărfurilor.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Evaluarea, recunoașterea si contabilizarea mijloacelor fixe.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Desfășurarea procesului de inventariere și reflectarea rezultatelor în contabilitate.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regulilor privind calculul și contabilizarea impozitelor și taxelor.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contabilității costurilor de producție.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tabs>
                <w:tab w:val="left" w:leader="none" w:pos="226"/>
                <w:tab w:val="left" w:leader="none" w:pos="373"/>
              </w:tabs>
              <w:spacing w:after="20" w:before="20" w:lineRule="auto"/>
              <w:ind w:left="0" w:firstLine="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Întocmirea situațiilor financiare.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4200 lei</w:t>
            </w:r>
          </w:p>
        </w:tc>
      </w:tr>
    </w:tbl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Centrul de Excelență în Servicii și Prelucrarea Alimentelor</w:t>
      </w:r>
    </w:p>
    <w:p w:rsidR="00000000" w:rsidDel="00000000" w:rsidP="00000000" w:rsidRDefault="00000000" w:rsidRPr="00000000" w14:paraId="0000019D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021371554</w:t>
        <w:tab/>
        <w:t xml:space="preserve">cespa.balti@gmail.com</w:t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Mahu Lilia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067749771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liliamahu19@gmail.com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Ușurelu Alina</w:t>
            </w:r>
          </w:p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068158026</w:t>
            </w:r>
          </w:p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formareacontinuacespa@gmail.com</w:t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418"/>
        <w:gridCol w:w="7088"/>
        <w:gridCol w:w="1275"/>
        <w:tblGridChange w:id="0">
          <w:tblGrid>
            <w:gridCol w:w="425"/>
            <w:gridCol w:w="1418"/>
            <w:gridCol w:w="7088"/>
            <w:gridCol w:w="1275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7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Bucătar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D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bucătarului pentru activitatea    profesională.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primară a legumelor, ciupercilor și fructelor.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supelor.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sosurilor.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garniturilor.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ouă și brânză de vaci.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dulci si băuturilor.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pește.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carne.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reci si gustărilor.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produselor din aluat.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2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alimentația curativă.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3850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B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Brutar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C">
            <w:pPr>
              <w:numPr>
                <w:ilvl w:val="0"/>
                <w:numId w:val="3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brutarului pentru activitatea profesională.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3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pâinii și produselor din aluat dospit.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3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produselor din aluat nedospit.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3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pâinii și produselor de panificație ale altor țări.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5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pâinii și produselor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panificație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dietetice.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C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2950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C3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Cofetar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C4">
            <w:pPr>
              <w:numPr>
                <w:ilvl w:val="0"/>
                <w:numId w:val="37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cofetarului pentru activitatea profesională.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37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Aprecierea calității materiei prime.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37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produselor din aluat dospit, afânat prin metoda biologică.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37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produselor din aluat nedospit.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37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prăjiturilor din aluat nedospit.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37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torturilor din aluat nedospit.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C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C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Chelner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CD">
            <w:pPr>
              <w:numPr>
                <w:ilvl w:val="0"/>
                <w:numId w:val="2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chelnerului pentru activitatea în ramură.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Prezentarea preparatelor și băuturilor.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spațiilor de servire.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Servire în restaurație.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2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Întocmirea documentelor de evidență operative.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servirii meselor speciale.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D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2750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D5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Controlor-</w:t>
            </w:r>
          </w:p>
          <w:p w:rsidR="00000000" w:rsidDel="00000000" w:rsidP="00000000" w:rsidRDefault="00000000" w:rsidRPr="00000000" w14:paraId="000001D6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Casier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D7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controlorului-casier pentru activitate în ramură.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Administrarea mărfurilor.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Prezentarea mărfurilor pentru vânzare.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Exploatarea mașinilor de casă și control cu memorie fiscal pentru efectuarea decontărilor în umerar.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vânzării.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vânzării.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42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Întocmirea documentelor de evidență operativă.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DE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2750 lei</w:t>
            </w:r>
          </w:p>
        </w:tc>
      </w:tr>
    </w:tbl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Centrul de Excelență în Transporturi</w:t>
      </w:r>
    </w:p>
    <w:p w:rsidR="00000000" w:rsidDel="00000000" w:rsidP="00000000" w:rsidRDefault="00000000" w:rsidRPr="00000000" w14:paraId="000001E1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022-523-512</w:t>
        <w:tab/>
        <w:t xml:space="preserve">ctcav@araxinfo.com</w:t>
      </w:r>
    </w:p>
    <w:tbl>
      <w:tblPr>
        <w:tblStyle w:val="Table1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Golban Maria</w:t>
            </w:r>
          </w:p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022505082</w:t>
            </w:r>
          </w:p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golbanmaria@gmail.com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Bagrin Olesea</w:t>
            </w:r>
          </w:p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022523752</w:t>
            </w:r>
          </w:p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olesea777bagrin@gmail.com</w:t>
            </w:r>
          </w:p>
        </w:tc>
      </w:tr>
    </w:tbl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4.999999999998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1843"/>
        <w:gridCol w:w="5953"/>
        <w:gridCol w:w="1559"/>
        <w:tblGridChange w:id="0">
          <w:tblGrid>
            <w:gridCol w:w="710"/>
            <w:gridCol w:w="1843"/>
            <w:gridCol w:w="5953"/>
            <w:gridCol w:w="1559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Costul orientativ al certificării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0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Echipamentul electric și electronic auto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1">
            <w:pPr>
              <w:numPr>
                <w:ilvl w:val="0"/>
                <w:numId w:val="6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şi coordonarea activităților de diagnosticare a echipamentului electric şi electronic auto.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66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şi coordonarea activităților de mentenanță a echipamentului electric şi electronic auto.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3964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6">
            <w:pPr>
              <w:spacing w:after="20"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Traficul auto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7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Organizarea şi coordonarea activităţilor procesului de 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7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transportare, în concordanţă cu tehnologiile specifice şi logistice.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7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Organizarea şi coordonarea activităților procesului de transportare în conformitate cu normele legale naţionale şi internaţionale.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7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Coordonarea activităților de însoțire documentară a procesului de transportare.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3964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E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Mecanic auto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Executarea lucrărilor de lăcătușerie.</w:t>
            </w:r>
          </w:p>
          <w:p w:rsidR="00000000" w:rsidDel="00000000" w:rsidP="00000000" w:rsidRDefault="00000000" w:rsidRPr="00000000" w14:paraId="00000200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2.Executarea lucrărilor de asamblări demontabile și nedemontabile.</w:t>
            </w:r>
          </w:p>
          <w:p w:rsidR="00000000" w:rsidDel="00000000" w:rsidP="00000000" w:rsidRDefault="00000000" w:rsidRPr="00000000" w14:paraId="00000201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Executarea lucrărilor de punere în exploatare a automobilelor.</w:t>
            </w:r>
          </w:p>
          <w:p w:rsidR="00000000" w:rsidDel="00000000" w:rsidP="00000000" w:rsidRDefault="00000000" w:rsidRPr="00000000" w14:paraId="00000202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4.Executarea lucrărilor de mentenanță generală (expres-servicii) a automobilului.</w:t>
            </w:r>
          </w:p>
          <w:p w:rsidR="00000000" w:rsidDel="00000000" w:rsidP="00000000" w:rsidRDefault="00000000" w:rsidRPr="00000000" w14:paraId="00000203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5.Executarea lucrărilor de întreținere tehnică și reparație a organelor de susținere și rulare.</w:t>
            </w:r>
          </w:p>
          <w:p w:rsidR="00000000" w:rsidDel="00000000" w:rsidP="00000000" w:rsidRDefault="00000000" w:rsidRPr="00000000" w14:paraId="00000204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Executarea lucrărilor de întreținere tehnică și reparație a sistemelor de direcție.</w:t>
            </w:r>
          </w:p>
          <w:p w:rsidR="00000000" w:rsidDel="00000000" w:rsidP="00000000" w:rsidRDefault="00000000" w:rsidRPr="00000000" w14:paraId="00000205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Executarea lucrărilor de întreținere tehnică și reparație a sistemelor de frânare.</w:t>
            </w:r>
          </w:p>
          <w:p w:rsidR="00000000" w:rsidDel="00000000" w:rsidP="00000000" w:rsidRDefault="00000000" w:rsidRPr="00000000" w14:paraId="00000206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Executarea lucrărilor de întreținere tehnică și reparație a  motoarelor cu ardere internă.</w:t>
            </w:r>
          </w:p>
          <w:p w:rsidR="00000000" w:rsidDel="00000000" w:rsidP="00000000" w:rsidRDefault="00000000" w:rsidRPr="00000000" w14:paraId="00000207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Executarea lucrărilor de întreținere tehnică și reparație a echipamentului electric.</w:t>
            </w:r>
          </w:p>
          <w:p w:rsidR="00000000" w:rsidDel="00000000" w:rsidP="00000000" w:rsidRDefault="00000000" w:rsidRPr="00000000" w14:paraId="00000208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Executarea lucrărilor de întreținere tehnică și reparație a componentelor transmisiei.</w:t>
            </w:r>
          </w:p>
          <w:p w:rsidR="00000000" w:rsidDel="00000000" w:rsidP="00000000" w:rsidRDefault="00000000" w:rsidRPr="00000000" w14:paraId="00000209">
            <w:pPr>
              <w:widowControl w:val="0"/>
              <w:tabs>
                <w:tab w:val="left" w:leader="none" w:pos="1321"/>
              </w:tabs>
              <w:spacing w:before="7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Executarea lucrărilor de întreținere tehnică a caroseriei, instalației de ventilare și climatizare a habitaclului automobilului.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0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3964 lei</w:t>
            </w:r>
          </w:p>
        </w:tc>
      </w:tr>
    </w:tbl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Colegiul „Alexei Mateevici” din Chișinău</w:t>
      </w:r>
    </w:p>
    <w:p w:rsidR="00000000" w:rsidDel="00000000" w:rsidP="00000000" w:rsidRDefault="00000000" w:rsidRPr="00000000" w14:paraId="0000020F">
      <w:pPr>
        <w:spacing w:before="200" w:lineRule="auto"/>
        <w:ind w:left="-142" w:right="-1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022220 241 colegiulalexeimateevici@gmail.com</w:t>
      </w:r>
    </w:p>
    <w:tbl>
      <w:tblPr>
        <w:tblStyle w:val="Table1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Boaghi Elena</w:t>
            </w:r>
          </w:p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069966801</w:t>
            </w:r>
          </w:p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boaghi.elena80@gmail.com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Botea Veaceslav</w:t>
            </w:r>
          </w:p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068050034</w:t>
            </w:r>
          </w:p>
          <w:p w:rsidR="00000000" w:rsidDel="00000000" w:rsidP="00000000" w:rsidRDefault="00000000" w:rsidRPr="00000000" w14:paraId="000002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botea.veaceslav@gmail.com</w:t>
            </w:r>
          </w:p>
        </w:tc>
      </w:tr>
    </w:tbl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48.000000000002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560"/>
        <w:gridCol w:w="7087"/>
        <w:gridCol w:w="1134"/>
        <w:tblGridChange w:id="0">
          <w:tblGrid>
            <w:gridCol w:w="567"/>
            <w:gridCol w:w="1560"/>
            <w:gridCol w:w="7087"/>
            <w:gridCol w:w="1134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1E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Educație timpurie. Asistent al educatorului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1F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3znysh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Respectarea prevederilor cadrului normativ și a politicilor educaționale din perspectiva asigurării calității educației timpurii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2et92p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Utilizarea reperelor psihologice și pedagogice, privind particularitățile educaționale în dezvoltarea personalității copilului de la naștere până la 7 ani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tyjcwt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Comunicarea unui mesaj educațional, adaptat particularităților de vârstă și individuale ale copilului</w:t>
                <w:tab/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3dy6vkm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Crearea mediului educațional optim și eficient pentru dezvoltarea copilului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1t3h5sf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Asistarea educatorului în elaborarea materialelor didactice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4d34og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Asigurarea contextului logistic de desfășurare a activităților educaționale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2s8eyo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Asistarea educatorului în realizarea strategiilor educaționale cu copii de la naștere până la 7 ani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33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hyperlink w:anchor="_heading=h.17dp8vu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Comunicarea eficientă cu părinții în scopul consolidării influenței educaționale pozitive.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27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229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2B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Îngrijitor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de copii (bonă)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2C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Asigurarea integrității și securității copilului.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Realizarea activităților de igienă corporală a copilului.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Menținerea condițiilor mediului favorabil sănătății copilului.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Realizarea alimentației copilului.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Contribuirea la formarea abilităților de bază ale copilului (abilități motrice, socio-emoționale, de comunicare, de comportament).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Realizarea activităților recreative și ludice.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Acordarea primului ajutor în situații de urgență.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Acordarea îngrijirilor copilului cu afecțiuni curente.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2" w:hanging="29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Realizarea activităților de sprijin a copilului cu boli cronice/nevoi speciale.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35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3500 lei</w:t>
            </w:r>
          </w:p>
        </w:tc>
      </w:tr>
    </w:tbl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ind w:left="-28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Condiții specifice pentru Educație timpurie. Asistent al educatorului: </w:t>
      </w:r>
    </w:p>
    <w:p w:rsidR="00000000" w:rsidDel="00000000" w:rsidP="00000000" w:rsidRDefault="00000000" w:rsidRPr="00000000" w14:paraId="00000238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hanging="356.99999999999994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Procesul de validare se va realiza pentru toate cele 8 competențe.</w:t>
      </w:r>
    </w:p>
    <w:p w:rsidR="00000000" w:rsidDel="00000000" w:rsidP="00000000" w:rsidRDefault="00000000" w:rsidRPr="00000000" w14:paraId="00000239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hanging="356.99999999999994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Candidatul obligatoriu va participa la cursurile de formare psihopedagogică (cuantificat cu 5 credite) adaptat la calificarea: asistent al educatorului. Cursurile de formare se vor desfășura la constituirea grupei de 15 persoane.</w:t>
      </w:r>
    </w:p>
    <w:p w:rsidR="00000000" w:rsidDel="00000000" w:rsidP="00000000" w:rsidRDefault="00000000" w:rsidRPr="00000000" w14:paraId="0000023A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hanging="356.99999999999994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Pentru examinarea probei practice (în condiții reale de muncă) este obligator candidatul să fie încadrat în activitate în cadrul instituției de educație timpurie timp de 3 zile, unde va desfășura activitatea specifică unui asistent de educator. Instituția de educație timpurie este selectată de Comisia pentru examinare și validare.</w:t>
      </w:r>
    </w:p>
    <w:p w:rsidR="00000000" w:rsidDel="00000000" w:rsidP="00000000" w:rsidRDefault="00000000" w:rsidRPr="00000000" w14:paraId="0000023B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hanging="356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Prezentarea fișei medicale specifice pentru activitatea în instituția de educație timpurie.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Colegiul de Ecologie din Chișinău</w:t>
      </w:r>
    </w:p>
    <w:p w:rsidR="00000000" w:rsidDel="00000000" w:rsidP="00000000" w:rsidRDefault="00000000" w:rsidRPr="00000000" w14:paraId="0000023D">
      <w:pPr>
        <w:spacing w:before="200" w:lineRule="auto"/>
        <w:ind w:left="-142" w:right="-1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022555261</w:t>
        <w:tab/>
        <w:t xml:space="preserve">colecologie@gmail.com</w:t>
      </w:r>
    </w:p>
    <w:tbl>
      <w:tblPr>
        <w:tblStyle w:val="Table1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Iureva Tatiana</w:t>
            </w:r>
          </w:p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068737687</w:t>
            </w:r>
          </w:p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yurieva666@gmail.com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Goncearencu Aliona</w:t>
            </w:r>
          </w:p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060289507</w:t>
            </w:r>
          </w:p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goncearencua@gmail.com</w:t>
            </w:r>
          </w:p>
        </w:tc>
      </w:tr>
    </w:tbl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1980"/>
        <w:gridCol w:w="5400"/>
        <w:gridCol w:w="1151"/>
        <w:tblGridChange w:id="0">
          <w:tblGrid>
            <w:gridCol w:w="535"/>
            <w:gridCol w:w="1980"/>
            <w:gridCol w:w="5400"/>
            <w:gridCol w:w="1151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7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4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Paznic de vânătoare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4D">
            <w:pPr>
              <w:numPr>
                <w:ilvl w:val="0"/>
                <w:numId w:val="7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paznicului de vânătoare pentru activitatea în ramură.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7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Popularea şi repopularea fondului de vânătoare.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7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Evaluarea și selecția vânatului.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7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recoltării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vânatului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7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Hrana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vânatului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(cultivare, depozitare, distribuire).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72"/>
              </w:numPr>
              <w:tabs>
                <w:tab w:val="left" w:leader="none" w:pos="507"/>
              </w:tabs>
              <w:spacing w:after="20" w:before="2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Dezvoltarea turismului cinegetic.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5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</w:tbl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hd w:fill="f2f2f2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Colegiul ,,Mondostud-Art”</w:t>
      </w:r>
    </w:p>
    <w:p w:rsidR="00000000" w:rsidDel="00000000" w:rsidP="00000000" w:rsidRDefault="00000000" w:rsidRPr="00000000" w14:paraId="00000257">
      <w:pPr>
        <w:spacing w:before="200" w:lineRule="auto"/>
        <w:ind w:left="-142" w:right="-1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022471181</w:t>
        <w:tab/>
        <w:t xml:space="preserve">mondostudart@mail.ru</w:t>
      </w:r>
    </w:p>
    <w:tbl>
      <w:tblPr>
        <w:tblStyle w:val="Table1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Melnic Ana</w:t>
            </w:r>
          </w:p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069034179</w:t>
            </w:r>
          </w:p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ana_melnic@mail.ru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Mîndrilă Elena</w:t>
            </w:r>
          </w:p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060810116</w:t>
            </w:r>
          </w:p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elena.mindrila28@gmail.com</w:t>
            </w:r>
          </w:p>
        </w:tc>
      </w:tr>
    </w:tbl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65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560"/>
        <w:gridCol w:w="6662"/>
        <w:gridCol w:w="1276"/>
        <w:tblGridChange w:id="0">
          <w:tblGrid>
            <w:gridCol w:w="567"/>
            <w:gridCol w:w="1560"/>
            <w:gridCol w:w="6662"/>
            <w:gridCol w:w="1276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rHeight w:val="1309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66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Frizer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67">
            <w:pPr>
              <w:numPr>
                <w:ilvl w:val="0"/>
                <w:numId w:val="4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4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și utilizarea produselor și ustensilelor specifice procedurii. 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4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Stăpânirea tehnicilor de efectuare a tunsorilor pentru bărbați.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4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Stăpânirea tehnicilor de efectuare a tunsorilor pentru femei.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4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procedurii de colorare a părului.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4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procedurii de ondulare chimică.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6D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6F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Coafor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70">
            <w:pPr>
              <w:numPr>
                <w:ilvl w:val="0"/>
                <w:numId w:val="70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70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și utilizarea produselor și ustensilelor specifice procedurii. 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70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coafurii respectând regulile compoziționale.</w:t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70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armonioasă a  bijuteriilor pentru modelarea coafurii.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74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76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Specialist în îngrijirea părului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77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Determinarea gradului de deteriorare a părului.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Manevrarea profesională a ustensilelor și capacitatea calculării cantității de produs necesar terapiilor de îngrijire a părului.</w:t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tehnicilor utilizate în procedura plastică pentru păr – Botox capilar.</w:t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tehnicilor utilizate în procedura de nanoplastie.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tehnicilor utilizate în procedura de Bixyplastie.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tehnicilor utilizate în procedura de îngrijire a părului cu Keratină.</w:t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61"/>
              </w:numPr>
              <w:tabs>
                <w:tab w:val="left" w:leader="none" w:pos="507"/>
              </w:tabs>
              <w:spacing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tehnicilor utilizate în procedura de îngrijire a părului cu Colagen.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7F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81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Cosmetician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82">
            <w:pPr>
              <w:numPr>
                <w:ilvl w:val="0"/>
                <w:numId w:val="7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cosmeticianului pentru activitatea profesională.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7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Aprecierea tipului de ten - dermo-diagnostica.</w:t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7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Identificarea și selectarea produselor cosmetice utilizate în terapii de îngrijire facială și corporală.</w:t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7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terapiilor de îngrijire a tenului pe bază de produs cosmetic.</w:t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7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terapiilor de îngrijire a tenului pe bază de aparataj.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7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procedurilor de îngrijire corporală.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88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8A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Maseur de întreținere și relaxare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8B">
            <w:pPr>
              <w:numPr>
                <w:ilvl w:val="0"/>
                <w:numId w:val="1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1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și utilizarea produselor și ustensilelor specifice procedurii de masaj.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1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manevrelor în masajul clasic.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masajului pe regiuni.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1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Respectarea tehnicilor de realizare a masajului anticelulitic.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16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tehnicilor de efectuare a spa-masajului.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9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93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Manichiurist-pedichiurist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94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00" w:hanging="4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Organizarea locului de muncă în conformitate cu normele de protecţie.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00" w:hanging="4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Utilizarea ustensilelor şi produselor cosmetice corespunzătoare lucrărilor de manichiură şi pedichiură.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00" w:hanging="4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Realizarea procedurilor igienice de manichiură.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00" w:hanging="4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Efectuarea  procedurilor igienice de pedichiură.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00" w:hanging="4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Metode și tehnici de extensie a unghiei.</w:t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00" w:hanging="4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Desingul manichiurii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9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9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Machior/make-up artist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9D">
            <w:pPr>
              <w:numPr>
                <w:ilvl w:val="0"/>
                <w:numId w:val="1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make-up artistului pentru activitatea profesională.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1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ergonomică a studioului de make-up.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1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Identificarea și selectarea produselor de make-up.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18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tehnicilor de make-up.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A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A3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Bijutier metale prețioase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A4">
            <w:pPr>
              <w:numPr>
                <w:ilvl w:val="0"/>
                <w:numId w:val="23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locului de muncă în baza cerințelor  tehnice de securitate  în timpul  muncii.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23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Selectarea şi mânuirea instrumentelor necesare pentru efectuarea procedurii de confecționare bijuteriilor din metale prețioase și semiprețioase.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23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Tehnica de fixare a pietrelor: prețioase, semiprețioase și perlelor după cerințele tehnice.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23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Tehnica de asamblare în timpul reparației a bijuteriilor și redarea aspectului după prelucrare.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23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Cunoașterea proprietăților tehnice a aliajelor cu diferite probe și sistemul de karate.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23"/>
              </w:numPr>
              <w:tabs>
                <w:tab w:val="left" w:leader="none" w:pos="507"/>
              </w:tabs>
              <w:spacing w:after="20" w:before="20" w:lineRule="auto"/>
              <w:ind w:left="357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Tehnica de prelucrare şi lustruire a  bijuteriilor.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AA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59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A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Tatuator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AD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Respectarea normelor sanitaro-igienice securitatea la locul de muncă.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Explorarea diverselor instrumente ,materiale și produse din domeniu .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Modelarea estetică a formelor în machiajul permanent.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Practicarea diverselor tehnici de executare a tatuajului.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Tehnici de eliminare a tatuajului.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Practicarea metodelor de plasare și transfer a imaginilor tatu.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B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B5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Specialist în epilare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B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Caracteristica și clasificarea tipurilor de epilare.</w:t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Sistematizarea cunoștințelor despre acțiunea curentului electric asupra folicului pilos.</w:t>
            </w:r>
          </w:p>
          <w:p w:rsidR="00000000" w:rsidDel="00000000" w:rsidP="00000000" w:rsidRDefault="00000000" w:rsidRPr="00000000" w14:paraId="000002B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Identificarea indicațiilor și contraindicațiilor a epilării electrice.</w:t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Utilizarea corectă în practică a etapelor epilării electrice. Analiza efectelor adverse.</w:t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Efectuarea practică a electroepilării. Cunoașterea complicațiilor posibile.</w:t>
            </w:r>
          </w:p>
          <w:p w:rsidR="00000000" w:rsidDel="00000000" w:rsidP="00000000" w:rsidRDefault="00000000" w:rsidRPr="00000000" w14:paraId="000002B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Competența dea informa și recomanda îngrijirea la domiciliu după epilarea electrică.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B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BE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Manichiurista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B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Cunoașterea anatomiei mâinii, structura unghiei, bolilor pielii și a unghiilor naturale.</w:t>
            </w:r>
          </w:p>
          <w:p w:rsidR="00000000" w:rsidDel="00000000" w:rsidP="00000000" w:rsidRDefault="00000000" w:rsidRPr="00000000" w14:paraId="000002C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Cunoașterea tipurilor de clienți și comportamentul cu ei.</w:t>
            </w:r>
          </w:p>
          <w:p w:rsidR="00000000" w:rsidDel="00000000" w:rsidP="00000000" w:rsidRDefault="00000000" w:rsidRPr="00000000" w14:paraId="000002C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Selectarea instrumentelor pentru manichiură, dezinfectarea și sterilizarea lor.</w:t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Pregătirea locului de muncă.</w:t>
            </w:r>
          </w:p>
          <w:p w:rsidR="00000000" w:rsidDel="00000000" w:rsidP="00000000" w:rsidRDefault="00000000" w:rsidRPr="00000000" w14:paraId="000002C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Realizarea procedurii manichiurii clasice.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C5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C7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Pedichiurist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C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Cunoașterea anatomiei piciorului, structura unghiei, bolilor pielii și a unghiilor naturale.</w:t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Cunoașterea tipurilor de clienți și comportamentul cu ei.</w:t>
            </w:r>
          </w:p>
          <w:p w:rsidR="00000000" w:rsidDel="00000000" w:rsidP="00000000" w:rsidRDefault="00000000" w:rsidRPr="00000000" w14:paraId="000002C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Selectarea instrumentelor pentru pedichiură, dezinfectarea și sterilizarea lor.</w:t>
            </w:r>
          </w:p>
          <w:p w:rsidR="00000000" w:rsidDel="00000000" w:rsidP="00000000" w:rsidRDefault="00000000" w:rsidRPr="00000000" w14:paraId="000002C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Pregătirea locului de muncă.</w:t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Realizarea procedurii pedichiurii clasice.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CE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ind w:left="470" w:hanging="35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D0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Specialist în alungirea unghiilor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D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Organizarea locului de muncă în conformitate cu normele de protecție.</w:t>
            </w:r>
          </w:p>
          <w:p w:rsidR="00000000" w:rsidDel="00000000" w:rsidP="00000000" w:rsidRDefault="00000000" w:rsidRPr="00000000" w14:paraId="000002D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Selectarea materialelor și instrumentelor, dezinfectarea, sterilizarea și pregătirea locului de muncă.</w:t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Cunoașterea formelor unghiilor artificiale.</w:t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Aranjarea corectă a șablonului în dependență de forma realizată.</w:t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Cunoașterea tehnicilor de pilire a unghiilor.</w:t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Aranjarea corectă a culorilor de gel și efectuarea unui design pe unghia artificială.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D7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</w:t>
            </w:r>
          </w:p>
        </w:tc>
      </w:tr>
    </w:tbl>
    <w:p w:rsidR="00000000" w:rsidDel="00000000" w:rsidP="00000000" w:rsidRDefault="00000000" w:rsidRPr="00000000" w14:paraId="000002D8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  <w:rtl w:val="0"/>
        </w:rPr>
        <w:t xml:space="preserve">10. Centrul de Excelență în Medicină și Farmacie „Raisa Pacalo”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before="200" w:lineRule="auto"/>
        <w:ind w:left="-142" w:right="-1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 725866</w:t>
        <w:tab/>
        <w:t xml:space="preserve">cancelarie@cemf.md</w:t>
      </w:r>
    </w:p>
    <w:tbl>
      <w:tblPr>
        <w:tblStyle w:val="Table1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Mariana Negrean</w:t>
            </w:r>
          </w:p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069156654</w:t>
            </w:r>
          </w:p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m.negrean777@gmail.com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Grozavu Elena</w:t>
            </w:r>
          </w:p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069306823</w:t>
            </w:r>
          </w:p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elena_grozavu@yahoo.com</w:t>
            </w:r>
          </w:p>
        </w:tc>
      </w:tr>
    </w:tbl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20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830"/>
        <w:gridCol w:w="5925"/>
        <w:gridCol w:w="1725"/>
        <w:tblGridChange w:id="0">
          <w:tblGrid>
            <w:gridCol w:w="540"/>
            <w:gridCol w:w="1830"/>
            <w:gridCol w:w="5925"/>
            <w:gridCol w:w="1725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E6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EB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Îngrijitor/</w:t>
            </w:r>
          </w:p>
          <w:p w:rsidR="00000000" w:rsidDel="00000000" w:rsidP="00000000" w:rsidRDefault="00000000" w:rsidRPr="00000000" w14:paraId="000002EC">
            <w:pPr>
              <w:spacing w:after="20" w:before="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îngrijitoare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la domiciliu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ED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before="20"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îngrijirilor igienice beneficiarului/ clientului.</w:t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igienizării și curățeniei locuinței, suprafețelor, spațiilor și obiectelor beneficiarului/clientului.</w:t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after="20"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activităților de relaxare și confort psihic a </w:t>
            </w:r>
          </w:p>
          <w:p w:rsidR="00000000" w:rsidDel="00000000" w:rsidP="00000000" w:rsidRDefault="00000000" w:rsidRPr="00000000" w14:paraId="000002F0">
            <w:pPr>
              <w:tabs>
                <w:tab w:val="left" w:leader="none" w:pos="507"/>
              </w:tabs>
              <w:spacing w:after="20"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beneficiarului/clientului.</w:t>
            </w:r>
          </w:p>
          <w:p w:rsidR="00000000" w:rsidDel="00000000" w:rsidP="00000000" w:rsidRDefault="00000000" w:rsidRPr="00000000" w14:paraId="000002F1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before="20" w:line="259" w:lineRule="auto"/>
              <w:ind w:left="0" w:firstLine="23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alimentației beneficiarului/clientului.</w:t>
            </w:r>
          </w:p>
          <w:p w:rsidR="00000000" w:rsidDel="00000000" w:rsidP="00000000" w:rsidRDefault="00000000" w:rsidRPr="00000000" w14:paraId="000002F2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Monitorizarea stării de sănătate a beneficiarului/ clientului.</w:t>
            </w:r>
          </w:p>
          <w:p w:rsidR="00000000" w:rsidDel="00000000" w:rsidP="00000000" w:rsidRDefault="00000000" w:rsidRPr="00000000" w14:paraId="000002F3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administrării tratamentului medical.</w:t>
            </w:r>
          </w:p>
          <w:p w:rsidR="00000000" w:rsidDel="00000000" w:rsidP="00000000" w:rsidRDefault="00000000" w:rsidRPr="00000000" w14:paraId="000002F4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administrării resurselor alocate pentru îngrijirea beneficiarului/clientului.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Aplicarea normelor legale referitoare la securitatea și integritatea beneficiarului/clientului.</w:t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mobilizării beneficiarului/clientului.</w:t>
            </w:r>
          </w:p>
          <w:p w:rsidR="00000000" w:rsidDel="00000000" w:rsidP="00000000" w:rsidRDefault="00000000" w:rsidRPr="00000000" w14:paraId="000002F7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deplasării/transportării beneficiarului/ clientului.</w:t>
            </w:r>
          </w:p>
          <w:p w:rsidR="00000000" w:rsidDel="00000000" w:rsidP="00000000" w:rsidRDefault="00000000" w:rsidRPr="00000000" w14:paraId="000002F8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Aplicarea mecanismelor de comunicare asertivă la locul de muncă.</w:t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Coordonarea activităților de îngrijire cu echipa prestatorului de Serviciu/personalul medical și familia beneficiarului/clientului.</w:t>
            </w:r>
          </w:p>
          <w:p w:rsidR="00000000" w:rsidDel="00000000" w:rsidP="00000000" w:rsidRDefault="00000000" w:rsidRPr="00000000" w14:paraId="000002FA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respectării normelor de securitate și sănătate în muncă.</w:t>
            </w:r>
          </w:p>
          <w:p w:rsidR="00000000" w:rsidDel="00000000" w:rsidP="00000000" w:rsidRDefault="00000000" w:rsidRPr="00000000" w14:paraId="000002FB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"/>
              </w:tabs>
              <w:spacing w:line="259" w:lineRule="auto"/>
              <w:ind w:left="0" w:firstLine="23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Aplicarea normelor privind situațiile de urgență și acordarea primului ajutor.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2FC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3500 lei</w:t>
            </w:r>
          </w:p>
        </w:tc>
      </w:tr>
    </w:tbl>
    <w:p w:rsidR="00000000" w:rsidDel="00000000" w:rsidP="00000000" w:rsidRDefault="00000000" w:rsidRPr="00000000" w14:paraId="000002FD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after="0" w:line="240" w:lineRule="auto"/>
        <w:rPr>
          <w:rFonts w:ascii="Times New Roman" w:cs="Times New Roman" w:eastAsia="Times New Roman" w:hAnsi="Times New Roman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  <w:rtl w:val="0"/>
        </w:rPr>
        <w:t xml:space="preserve">11. Centrul de Excelență în Economie și Finanțe</w:t>
      </w:r>
    </w:p>
    <w:p w:rsidR="00000000" w:rsidDel="00000000" w:rsidP="00000000" w:rsidRDefault="00000000" w:rsidRPr="00000000" w14:paraId="00000307">
      <w:pPr>
        <w:spacing w:before="200" w:lineRule="auto"/>
        <w:ind w:left="-142" w:right="-1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022443112</w:t>
        <w:tab/>
        <w:t xml:space="preserve">ceefvalidare@gmail.com</w:t>
      </w:r>
    </w:p>
    <w:tbl>
      <w:tblPr>
        <w:tblStyle w:val="Table2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Botezatu Angela</w:t>
            </w:r>
          </w:p>
          <w:p w:rsidR="00000000" w:rsidDel="00000000" w:rsidP="00000000" w:rsidRDefault="00000000" w:rsidRPr="00000000" w14:paraId="000003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069082645</w:t>
            </w:r>
          </w:p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botezatuangelacfbc@gmail.com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Parlicov Eugenia</w:t>
            </w:r>
          </w:p>
          <w:p w:rsidR="00000000" w:rsidDel="00000000" w:rsidP="00000000" w:rsidRDefault="00000000" w:rsidRPr="00000000" w14:paraId="000003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079794989</w:t>
            </w:r>
          </w:p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eparlicov@gmail.com</w:t>
            </w:r>
          </w:p>
        </w:tc>
      </w:tr>
    </w:tbl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702"/>
        <w:gridCol w:w="6804"/>
        <w:gridCol w:w="1275"/>
        <w:tblGridChange w:id="0">
          <w:tblGrid>
            <w:gridCol w:w="425"/>
            <w:gridCol w:w="1702"/>
            <w:gridCol w:w="6804"/>
            <w:gridCol w:w="1275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1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14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5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Contabilitate</w:t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18">
            <w:pPr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84" w:hanging="3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Utilizarea tehnologiilor informaționale.</w:t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84" w:hanging="3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Întocmirea/completarea documentelor primare. Gestionarea documentelor.</w:t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84" w:hanging="3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Efectuarea calculelor specifice și înregistrarea operațiunilor economice.</w:t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84" w:hanging="3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Întocmirea rapoartelor statistice, declarațiilor fiscale.</w:t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84" w:hanging="3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Evaluarea și inventarierea patrimoniului. 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84" w:hanging="384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Întocmirea situațiilor financiare.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2490 lei</w:t>
            </w:r>
          </w:p>
        </w:tc>
      </w:tr>
      <w:tr>
        <w:trPr>
          <w:cantSplit w:val="0"/>
          <w:trHeight w:val="1313" w:hRule="atLeast"/>
          <w:tblHeader w:val="0"/>
        </w:trPr>
        <w:tc>
          <w:tcPr/>
          <w:p w:rsidR="00000000" w:rsidDel="00000000" w:rsidP="00000000" w:rsidRDefault="00000000" w:rsidRPr="00000000" w14:paraId="0000031F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Impozite şi percepere fiscală</w:t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22">
            <w:pPr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Utilizarea tehnologiilor informaționale.</w:t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Întocmirea/completarea documentelor primare. Gestionarea documentelor.</w:t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Efectuarea calculelor specifice și înregistrarea operațiunilor economice.</w:t>
            </w:r>
          </w:p>
          <w:p w:rsidR="00000000" w:rsidDel="00000000" w:rsidP="00000000" w:rsidRDefault="00000000" w:rsidRPr="00000000" w14:paraId="00000325">
            <w:pPr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Întocmirea rapoartelor statistice, declarațiilor fiscale.</w:t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Evaluarea și inventarierea patrimoniului. </w:t>
            </w:r>
          </w:p>
          <w:p w:rsidR="00000000" w:rsidDel="00000000" w:rsidP="00000000" w:rsidRDefault="00000000" w:rsidRPr="00000000" w14:paraId="00000327">
            <w:pPr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25" w:hanging="225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Întocmirea situațiilor financiare.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2490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Finanţe şi asigurări</w:t>
            </w:r>
          </w:p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2C">
            <w:pPr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Documentarea operativă și corectă a operațiunilor economico-juridice aferente activității societăților de asigurări.</w:t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Identificarea strategiilor de promovare a produselor și serviciilor în vederea consilierii clienților.</w:t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Prestarea serviciilor în sectorul asigurărilor din Republica Moldova.</w:t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principiilor de transparență, legalitate și eficiență în gestionarea resurselor financiare.</w:t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Evaluarea, investigarea și diagnosticarea proceselor și fenomenelor specifice societăților de asigurări.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2197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2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Finanţe şi bănci</w:t>
            </w:r>
          </w:p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35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Documentarea operativă și corectă a operațiunilor economice aferente activității instituțiilor financiar-bancare.</w:t>
            </w:r>
          </w:p>
          <w:p w:rsidR="00000000" w:rsidDel="00000000" w:rsidP="00000000" w:rsidRDefault="00000000" w:rsidRPr="00000000" w14:paraId="00000336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Prestarea operațiunilor de consiliere a clienților.</w:t>
            </w:r>
          </w:p>
          <w:p w:rsidR="00000000" w:rsidDel="00000000" w:rsidP="00000000" w:rsidRDefault="00000000" w:rsidRPr="00000000" w14:paraId="00000337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Procesarea operațiunilor financiar-bancare.</w:t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principiilor de transparență, legalitate, economicitate, eficiență în gestionarea resurselor financiare.</w:t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Evaluarea, investigarea și diagnosticarea proceselor și fenomenelor specifice din instituțiile financiar-bancare.</w:t>
            </w:r>
          </w:p>
          <w:p w:rsidR="00000000" w:rsidDel="00000000" w:rsidP="00000000" w:rsidRDefault="00000000" w:rsidRPr="00000000" w14:paraId="0000033A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Administrarea informațiilor economico – financiare.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2490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C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Administrarea aplicaţiilor WEB</w:t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3F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Dezvoltarea interfețelor grafice cu utilizatorul (User Experience).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Dezvoltarea codului funcțional, optimizat și reutilizabil.</w:t>
            </w:r>
          </w:p>
          <w:p w:rsidR="00000000" w:rsidDel="00000000" w:rsidP="00000000" w:rsidRDefault="00000000" w:rsidRPr="00000000" w14:paraId="00000341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Documentarea aplicației web.</w:t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mentenanței aplicației.</w:t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securității datelor.</w:t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de suport pentru utilizatori.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2490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Programare și analiza produselor de program</w:t>
            </w:r>
          </w:p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49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Elaborarea unei aplicații software.</w:t>
            </w:r>
          </w:p>
          <w:p w:rsidR="00000000" w:rsidDel="00000000" w:rsidP="00000000" w:rsidRDefault="00000000" w:rsidRPr="00000000" w14:paraId="0000034A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Validarea codului dezvoltat.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Implementarea aplicației în mediul de operare.</w:t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Furnizarea documentației tehnice.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calității și conformității aplicației.</w:t>
            </w:r>
          </w:p>
          <w:p w:rsidR="00000000" w:rsidDel="00000000" w:rsidP="00000000" w:rsidRDefault="00000000" w:rsidRPr="00000000" w14:paraId="0000034E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Asigurarea securității și protecției datelor.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2490 lei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0">
            <w:pPr>
              <w:spacing w:after="20" w:before="2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Planificarea şi administrarea afacerilor</w:t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53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Identificarea oportunităților de afaceri și înregistrarea afacerii.</w:t>
            </w:r>
          </w:p>
          <w:p w:rsidR="00000000" w:rsidDel="00000000" w:rsidP="00000000" w:rsidRDefault="00000000" w:rsidRPr="00000000" w14:paraId="00000354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Managementul afacerii și elaborarea planului de afaceri.</w:t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Gestionarea resurselor umane ale firmei.</w:t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Gestiunea și analiza economico-financiară a firmei.</w:t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Organizarea activității de marketing și promovarea afacerii proprii.</w:t>
            </w:r>
          </w:p>
          <w:p w:rsidR="00000000" w:rsidDel="00000000" w:rsidP="00000000" w:rsidRDefault="00000000" w:rsidRPr="00000000" w14:paraId="00000358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25" w:hanging="225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Elaborarea proiectelor investiționale.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2490 lei</w:t>
            </w:r>
          </w:p>
        </w:tc>
      </w:tr>
    </w:tbl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</w:rPr>
        <w:sectPr>
          <w:type w:val="nextPage"/>
          <w:pgSz w:h="16838" w:w="11906" w:orient="portrait"/>
          <w:pgMar w:bottom="709" w:top="993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  <w:rtl w:val="0"/>
        </w:rPr>
        <w:t xml:space="preserve">12. Colegiul „Iulia Hasdeu” din Cahul</w:t>
      </w:r>
    </w:p>
    <w:p w:rsidR="00000000" w:rsidDel="00000000" w:rsidP="00000000" w:rsidRDefault="00000000" w:rsidRPr="00000000" w14:paraId="0000035C">
      <w:pPr>
        <w:spacing w:before="200" w:lineRule="auto"/>
        <w:ind w:left="-142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029941491, 029941213  cihsecretariat@cihcahul.md</w:t>
      </w:r>
    </w:p>
    <w:tbl>
      <w:tblPr>
        <w:tblStyle w:val="Table2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Costandachi Rita </w:t>
            </w:r>
          </w:p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067590995</w:t>
            </w:r>
          </w:p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costandachi.rita@profesor.cihcahul.md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Arsenii Andriana</w:t>
            </w:r>
          </w:p>
          <w:p w:rsidR="00000000" w:rsidDel="00000000" w:rsidP="00000000" w:rsidRDefault="00000000" w:rsidRPr="00000000" w14:paraId="000003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068593692</w:t>
            </w:r>
          </w:p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adriana.arseni@profesor.cihcahul.md</w:t>
            </w:r>
          </w:p>
        </w:tc>
      </w:tr>
    </w:tbl>
    <w:p w:rsidR="00000000" w:rsidDel="00000000" w:rsidP="00000000" w:rsidRDefault="00000000" w:rsidRPr="00000000" w14:paraId="00000365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702"/>
        <w:gridCol w:w="6804"/>
        <w:gridCol w:w="1275"/>
        <w:tblGridChange w:id="0">
          <w:tblGrid>
            <w:gridCol w:w="425"/>
            <w:gridCol w:w="1702"/>
            <w:gridCol w:w="6804"/>
            <w:gridCol w:w="1275"/>
          </w:tblGrid>
        </w:tblGridChange>
      </w:tblGrid>
      <w:tr>
        <w:trPr>
          <w:cantSplit w:val="1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66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9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A">
            <w:pPr>
              <w:spacing w:after="20" w:before="20" w:line="24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Asistent social/Asistentă socială;</w:t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6F">
            <w:pPr>
              <w:numPr>
                <w:ilvl w:val="0"/>
                <w:numId w:val="58"/>
              </w:numPr>
              <w:spacing w:after="0" w:lineRule="auto"/>
              <w:ind w:left="38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Cunoașterea fenomenelor psihice, a componentelor și trăsăturilor specifice umane, în scopul înțelegerii vieții subiective a omului.</w:t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58"/>
              </w:numPr>
              <w:spacing w:after="0" w:lineRule="auto"/>
              <w:ind w:left="38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Testarea diverselor metode asistențiale de evaluare şi intervenție în situațiile de criză a beneficiarilor.</w:t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58"/>
              </w:numPr>
              <w:spacing w:after="0" w:lineRule="auto"/>
              <w:ind w:left="38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Recunoașterea diferențelor individuale în construirea și manifestarea vieții psihice în mediul social, educațional și familial.</w:t>
            </w:r>
          </w:p>
          <w:p w:rsidR="00000000" w:rsidDel="00000000" w:rsidP="00000000" w:rsidRDefault="00000000" w:rsidRPr="00000000" w14:paraId="00000372">
            <w:pPr>
              <w:numPr>
                <w:ilvl w:val="0"/>
                <w:numId w:val="58"/>
              </w:numPr>
              <w:spacing w:after="0" w:lineRule="auto"/>
              <w:ind w:left="38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Evaluarea problemelor psihosociale.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58"/>
              </w:numPr>
              <w:spacing w:after="0" w:lineRule="auto"/>
              <w:ind w:left="38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metodei managementului de caz.</w:t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58"/>
              </w:numPr>
              <w:spacing w:after="0" w:lineRule="auto"/>
              <w:ind w:left="38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metodelor de intervenţie şi prevenire a situaţiilor de criză a beneficiarilor.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  <w:tr>
        <w:trPr>
          <w:cantSplit w:val="0"/>
          <w:trHeight w:val="1313" w:hRule="atLeast"/>
          <w:tblHeader w:val="0"/>
        </w:trPr>
        <w:tc>
          <w:tcPr/>
          <w:p w:rsidR="00000000" w:rsidDel="00000000" w:rsidP="00000000" w:rsidRDefault="00000000" w:rsidRPr="00000000" w14:paraId="00000376">
            <w:pPr>
              <w:spacing w:after="20" w:before="20" w:line="240" w:lineRule="auto"/>
              <w:ind w:left="360" w:hanging="33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Pedagog social/pedagogă socială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379">
            <w:pPr>
              <w:numPr>
                <w:ilvl w:val="0"/>
                <w:numId w:val="21"/>
              </w:numPr>
              <w:spacing w:after="0" w:line="276" w:lineRule="auto"/>
              <w:ind w:left="2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Asigurarea mediului educațional favorabil dezvoltării personalității beneficiarilor.</w:t>
            </w:r>
          </w:p>
          <w:p w:rsidR="00000000" w:rsidDel="00000000" w:rsidP="00000000" w:rsidRDefault="00000000" w:rsidRPr="00000000" w14:paraId="0000037A">
            <w:pPr>
              <w:numPr>
                <w:ilvl w:val="0"/>
                <w:numId w:val="21"/>
              </w:numPr>
              <w:spacing w:after="0" w:line="276" w:lineRule="auto"/>
              <w:ind w:left="2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Relaționarea eficientă cu beneficiarul și familia acestuia.</w:t>
            </w:r>
          </w:p>
          <w:p w:rsidR="00000000" w:rsidDel="00000000" w:rsidP="00000000" w:rsidRDefault="00000000" w:rsidRPr="00000000" w14:paraId="0000037B">
            <w:pPr>
              <w:numPr>
                <w:ilvl w:val="0"/>
                <w:numId w:val="21"/>
              </w:numPr>
              <w:spacing w:after="0" w:line="276" w:lineRule="auto"/>
              <w:ind w:left="2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Intervenția în problemele psihosociale.</w:t>
            </w:r>
          </w:p>
          <w:p w:rsidR="00000000" w:rsidDel="00000000" w:rsidP="00000000" w:rsidRDefault="00000000" w:rsidRPr="00000000" w14:paraId="0000037C">
            <w:pPr>
              <w:numPr>
                <w:ilvl w:val="0"/>
                <w:numId w:val="21"/>
              </w:numPr>
              <w:spacing w:after="0" w:line="276" w:lineRule="auto"/>
              <w:ind w:left="2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Valorificarea reperelor psihologice privind abordarea holistică a individului în activitatea profesională.</w:t>
            </w:r>
          </w:p>
          <w:p w:rsidR="00000000" w:rsidDel="00000000" w:rsidP="00000000" w:rsidRDefault="00000000" w:rsidRPr="00000000" w14:paraId="0000037D">
            <w:pPr>
              <w:numPr>
                <w:ilvl w:val="0"/>
                <w:numId w:val="21"/>
              </w:numPr>
              <w:spacing w:after="0" w:line="276" w:lineRule="auto"/>
              <w:ind w:left="2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Implementarea comunicării eficiente a pedagogului social în activitatea cu beneficiarii.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2200 lei</w:t>
            </w:r>
          </w:p>
        </w:tc>
      </w:tr>
    </w:tbl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</w:rPr>
        <w:sectPr>
          <w:type w:val="nextPage"/>
          <w:pgSz w:h="16838" w:w="11906" w:orient="portrait"/>
          <w:pgMar w:bottom="709" w:top="993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efefef" w:val="clear"/>
          <w:rtl w:val="0"/>
        </w:rPr>
        <w:t xml:space="preserve">13. Centrul de Excelență în Viticultură și Vinificație din Chișinău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contact ale Centrului de Validare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079911097</w:t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cevvc2018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@gmail.com</w:t>
      </w:r>
    </w:p>
    <w:tbl>
      <w:tblPr>
        <w:tblStyle w:val="Table2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Coordonator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Bîcu Aliona</w:t>
            </w:r>
          </w:p>
          <w:p w:rsidR="00000000" w:rsidDel="00000000" w:rsidP="00000000" w:rsidRDefault="00000000" w:rsidRPr="00000000" w14:paraId="0000038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069637937</w:t>
            </w:r>
          </w:p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bicualiona@gmail.com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Secretar Centru de validare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Railean Ana</w:t>
            </w:r>
          </w:p>
          <w:p w:rsidR="00000000" w:rsidDel="00000000" w:rsidP="00000000" w:rsidRDefault="00000000" w:rsidRPr="00000000" w14:paraId="0000038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069474704</w:t>
            </w:r>
          </w:p>
          <w:p w:rsidR="00000000" w:rsidDel="00000000" w:rsidP="00000000" w:rsidRDefault="00000000" w:rsidRPr="00000000" w14:paraId="0000038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raileanana83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@gmail.com</w:t>
            </w:r>
          </w:p>
        </w:tc>
      </w:tr>
    </w:tbl>
    <w:p w:rsidR="00000000" w:rsidDel="00000000" w:rsidP="00000000" w:rsidRDefault="00000000" w:rsidRPr="00000000" w14:paraId="0000038C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17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2850"/>
        <w:gridCol w:w="5145"/>
        <w:gridCol w:w="1560"/>
        <w:tblGridChange w:id="0">
          <w:tblGrid>
            <w:gridCol w:w="615"/>
            <w:gridCol w:w="2850"/>
            <w:gridCol w:w="5145"/>
            <w:gridCol w:w="1560"/>
          </w:tblGrid>
        </w:tblGridChange>
      </w:tblGrid>
      <w:tr>
        <w:trPr>
          <w:cantSplit w:val="0"/>
          <w:trHeight w:val="798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Meseria/ Profesia/ Specialitatea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spacing w:after="0" w:line="240" w:lineRule="auto"/>
              <w:ind w:firstLine="35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Competențele supuse certificării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Costul orientativ al certificării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Bucătar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2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primară a legumelor, ciupercilor și fructelor.</w:t>
            </w:r>
          </w:p>
          <w:p w:rsidR="00000000" w:rsidDel="00000000" w:rsidP="00000000" w:rsidRDefault="00000000" w:rsidRPr="00000000" w14:paraId="00000395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supelor.</w:t>
            </w:r>
          </w:p>
          <w:p w:rsidR="00000000" w:rsidDel="00000000" w:rsidP="00000000" w:rsidRDefault="00000000" w:rsidRPr="00000000" w14:paraId="00000396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sosurilor.</w:t>
            </w:r>
          </w:p>
          <w:p w:rsidR="00000000" w:rsidDel="00000000" w:rsidP="00000000" w:rsidRDefault="00000000" w:rsidRPr="00000000" w14:paraId="00000397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garniturilor.</w:t>
            </w:r>
          </w:p>
          <w:p w:rsidR="00000000" w:rsidDel="00000000" w:rsidP="00000000" w:rsidRDefault="00000000" w:rsidRPr="00000000" w14:paraId="00000398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ouă și brânză de vaci.</w:t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dulci și băuturilor.</w:t>
            </w:r>
          </w:p>
          <w:p w:rsidR="00000000" w:rsidDel="00000000" w:rsidP="00000000" w:rsidRDefault="00000000" w:rsidRPr="00000000" w14:paraId="0000039A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pește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9B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carne.</w:t>
            </w:r>
          </w:p>
          <w:p w:rsidR="00000000" w:rsidDel="00000000" w:rsidP="00000000" w:rsidRDefault="00000000" w:rsidRPr="00000000" w14:paraId="0000039C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reci și gustărilor.</w:t>
            </w:r>
          </w:p>
          <w:p w:rsidR="00000000" w:rsidDel="00000000" w:rsidP="00000000" w:rsidRDefault="00000000" w:rsidRPr="00000000" w14:paraId="0000039D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produselor din aluat.</w:t>
            </w:r>
          </w:p>
          <w:p w:rsidR="00000000" w:rsidDel="00000000" w:rsidP="00000000" w:rsidRDefault="00000000" w:rsidRPr="00000000" w14:paraId="0000039E">
            <w:pPr>
              <w:numPr>
                <w:ilvl w:val="0"/>
                <w:numId w:val="13"/>
              </w:numPr>
              <w:tabs>
                <w:tab w:val="left" w:leader="none" w:pos="340"/>
              </w:tabs>
              <w:spacing w:after="2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bucatelor din alimentația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curativă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Chelner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numPr>
                <w:ilvl w:val="0"/>
                <w:numId w:val="92"/>
              </w:numPr>
              <w:tabs>
                <w:tab w:val="left" w:leader="none" w:pos="340"/>
              </w:tabs>
              <w:spacing w:after="0" w:afterAutospacing="0" w:before="2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Prezentarea preparatelor și băuturilor.</w:t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9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spațiilor de servire.</w:t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9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Servire în restaurație.</w:t>
            </w:r>
          </w:p>
          <w:p w:rsidR="00000000" w:rsidDel="00000000" w:rsidP="00000000" w:rsidRDefault="00000000" w:rsidRPr="00000000" w14:paraId="000003A5">
            <w:pPr>
              <w:numPr>
                <w:ilvl w:val="0"/>
                <w:numId w:val="9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Întocmirea documentelor de evidență operative.</w:t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92"/>
              </w:numPr>
              <w:tabs>
                <w:tab w:val="left" w:leader="none" w:pos="340"/>
              </w:tabs>
              <w:spacing w:after="2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servirii meselor speciale.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8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Barmen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numPr>
                <w:ilvl w:val="0"/>
                <w:numId w:val="96"/>
              </w:numPr>
              <w:tabs>
                <w:tab w:val="left" w:leader="none" w:pos="340"/>
              </w:tabs>
              <w:spacing w:after="0" w:afterAutospacing="0" w:before="2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obiectelor de inventar, veselă şi ustensile pentru activitatea de servire;</w:t>
            </w:r>
          </w:p>
          <w:p w:rsidR="00000000" w:rsidDel="00000000" w:rsidP="00000000" w:rsidRDefault="00000000" w:rsidRPr="00000000" w14:paraId="000003AB">
            <w:pPr>
              <w:numPr>
                <w:ilvl w:val="0"/>
                <w:numId w:val="9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spaţiilor barului pentru servire;</w:t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9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și servirea băuturilor;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96"/>
              </w:numPr>
              <w:tabs>
                <w:tab w:val="left" w:leader="none" w:pos="340"/>
              </w:tabs>
              <w:spacing w:after="2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Servirea băuturilor;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Bombonier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materiilor prime, auxiliare şi materiale pentru a fi incluse în ciclul de fabricaţie.</w:t>
            </w:r>
          </w:p>
          <w:p w:rsidR="00000000" w:rsidDel="00000000" w:rsidP="00000000" w:rsidRDefault="00000000" w:rsidRPr="00000000" w14:paraId="000003B4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maselor pentru bomboane.</w:t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bomboanelor pentru depozitare şi comercializare.</w:t>
            </w:r>
          </w:p>
          <w:p w:rsidR="00000000" w:rsidDel="00000000" w:rsidP="00000000" w:rsidRDefault="00000000" w:rsidRPr="00000000" w14:paraId="000003B6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caramelelor. Fabricarea caramelei -iris.</w:t>
            </w:r>
          </w:p>
          <w:p w:rsidR="00000000" w:rsidDel="00000000" w:rsidP="00000000" w:rsidRDefault="00000000" w:rsidRPr="00000000" w14:paraId="000003B7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drajeurilor.</w:t>
            </w:r>
          </w:p>
          <w:p w:rsidR="00000000" w:rsidDel="00000000" w:rsidP="00000000" w:rsidRDefault="00000000" w:rsidRPr="00000000" w14:paraId="000003B8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zefirului.</w:t>
            </w:r>
          </w:p>
          <w:p w:rsidR="00000000" w:rsidDel="00000000" w:rsidP="00000000" w:rsidRDefault="00000000" w:rsidRPr="00000000" w14:paraId="000003B9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marmeladei.</w:t>
            </w:r>
          </w:p>
          <w:p w:rsidR="00000000" w:rsidDel="00000000" w:rsidP="00000000" w:rsidRDefault="00000000" w:rsidRPr="00000000" w14:paraId="000003BA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ciocolatei.</w:t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76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napolitanelor.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Cofetar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și prelucrarea ingredientelor pentru producere</w:t>
            </w:r>
          </w:p>
          <w:p w:rsidR="00000000" w:rsidDel="00000000" w:rsidP="00000000" w:rsidRDefault="00000000" w:rsidRPr="00000000" w14:paraId="000003C1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aluaturilor</w:t>
            </w:r>
          </w:p>
          <w:p w:rsidR="00000000" w:rsidDel="00000000" w:rsidP="00000000" w:rsidRDefault="00000000" w:rsidRPr="00000000" w14:paraId="000003C2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semiproduselor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pentru coacere</w:t>
            </w:r>
          </w:p>
          <w:p w:rsidR="00000000" w:rsidDel="00000000" w:rsidP="00000000" w:rsidRDefault="00000000" w:rsidRPr="00000000" w14:paraId="000003C3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Coacerea (semi) produselor</w:t>
            </w:r>
          </w:p>
          <w:p w:rsidR="00000000" w:rsidDel="00000000" w:rsidP="00000000" w:rsidRDefault="00000000" w:rsidRPr="00000000" w14:paraId="000003C4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siropurilor şi glazurilor</w:t>
            </w:r>
          </w:p>
          <w:p w:rsidR="00000000" w:rsidDel="00000000" w:rsidP="00000000" w:rsidRDefault="00000000" w:rsidRPr="00000000" w14:paraId="000003C5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caramelului</w:t>
            </w:r>
          </w:p>
          <w:p w:rsidR="00000000" w:rsidDel="00000000" w:rsidP="00000000" w:rsidRDefault="00000000" w:rsidRPr="00000000" w14:paraId="000003C6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cremelor, compoziţiilor şi umpluturilor</w:t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fondantei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şi marţipanului</w:t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Asamblarea produselor de cofetărie şi patiserie</w:t>
            </w:r>
          </w:p>
          <w:p w:rsidR="00000000" w:rsidDel="00000000" w:rsidP="00000000" w:rsidRDefault="00000000" w:rsidRPr="00000000" w14:paraId="000003C9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Decorarea produselor de cofetărie şi patiserie</w:t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produselor de cofetărie şi patiserie pentru stocare</w:t>
            </w:r>
          </w:p>
          <w:p w:rsidR="00000000" w:rsidDel="00000000" w:rsidP="00000000" w:rsidRDefault="00000000" w:rsidRPr="00000000" w14:paraId="000003CB">
            <w:pPr>
              <w:numPr>
                <w:ilvl w:val="0"/>
                <w:numId w:val="71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produselor de cofetărie şi patiserie pentru comercializare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Brutar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numPr>
                <w:ilvl w:val="0"/>
                <w:numId w:val="57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pâinii și produselor din aluat dospit.</w:t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5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produselor din aluat nedospit.</w:t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5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pâinii și produselor de panificație ale altor țări.</w:t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57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Prepararea pâinii și produselor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panificație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dietetice.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Controlor produse alimentare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Controlul calității materiei prime de bază și auxiliare.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produselor alimentare din materie primă vegetală.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sucurilor naturale din fructe și legume.</w:t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conservelor din legume, din carne și păstăioase.</w:t>
            </w:r>
          </w:p>
          <w:p w:rsidR="00000000" w:rsidDel="00000000" w:rsidP="00000000" w:rsidRDefault="00000000" w:rsidRPr="00000000" w14:paraId="000003DC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produselor lactate.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produselor de panificație, patiserie și cofetărie.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băuturilor nealcoolice și apei minerale.</w:t>
            </w:r>
          </w:p>
          <w:p w:rsidR="00000000" w:rsidDel="00000000" w:rsidP="00000000" w:rsidRDefault="00000000" w:rsidRPr="00000000" w14:paraId="000003DF">
            <w:pPr>
              <w:numPr>
                <w:ilvl w:val="0"/>
                <w:numId w:val="94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Verificarea calității procesului tehnologic la producerea și comercializarea băuturilor slab alcoolice și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alcoolice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la fabricarea berii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numPr>
                <w:ilvl w:val="0"/>
                <w:numId w:val="85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Asigurarea fermentării primare</w:t>
            </w:r>
          </w:p>
          <w:p w:rsidR="00000000" w:rsidDel="00000000" w:rsidP="00000000" w:rsidRDefault="00000000" w:rsidRPr="00000000" w14:paraId="000003E4">
            <w:pPr>
              <w:numPr>
                <w:ilvl w:val="0"/>
                <w:numId w:val="85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Depozitarea berii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filtrate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numPr>
                <w:ilvl w:val="0"/>
                <w:numId w:val="85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Filtrarea berii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 consum</w:t>
            </w:r>
          </w:p>
          <w:p w:rsidR="00000000" w:rsidDel="00000000" w:rsidP="00000000" w:rsidRDefault="00000000" w:rsidRPr="00000000" w14:paraId="000003E6">
            <w:pPr>
              <w:numPr>
                <w:ilvl w:val="0"/>
                <w:numId w:val="85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Manipularea şi depozitarea materiilor prime şi a materialelor auxiliare</w:t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85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Obţinerea mustului de bere</w:t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85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Urmărirea fermentării secundare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A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Operator la linia automată de obţinere a produselor lactate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Recepţia laptelui.</w:t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mecanică a laptelui. </w:t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termică a laptelui. 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laptelui de consum. 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laptelui fermentat. </w:t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smântânii de consum. </w:t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brânzei proaspete de vaci. </w:t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îngheţatei. </w:t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untului.</w:t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conservelor din lapte. </w:t>
            </w:r>
          </w:p>
          <w:p w:rsidR="00000000" w:rsidDel="00000000" w:rsidP="00000000" w:rsidRDefault="00000000" w:rsidRPr="00000000" w14:paraId="000003F6">
            <w:pPr>
              <w:numPr>
                <w:ilvl w:val="0"/>
                <w:numId w:val="22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Fabricarea brânzeturilor.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8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Operator la linie în industria alimentară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numPr>
                <w:ilvl w:val="0"/>
                <w:numId w:val="20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Executarea lucrărilor de pregătire a liniei de procesare a producției alimentare;</w:t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20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Reglarea parametrilor liniilor de procesare;</w:t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20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Administrarea tehnologiei de procesare a produselor alimentare;  </w:t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20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Ambalarea produsului finit;</w:t>
            </w:r>
          </w:p>
          <w:p w:rsidR="00000000" w:rsidDel="00000000" w:rsidP="00000000" w:rsidRDefault="00000000" w:rsidRPr="00000000" w14:paraId="00000400">
            <w:pPr>
              <w:numPr>
                <w:ilvl w:val="0"/>
                <w:numId w:val="20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Completarea documentației de procesare și de raportare pentru produsele alimentare;</w:t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20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Îndeplinirea măsurilor de igienă și siguranță a  alimentelor pe linia de procesare a produselor alimentare;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rHeight w:val="3930.1782226562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Preparator conserve, legume și fructe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numPr>
                <w:ilvl w:val="0"/>
                <w:numId w:val="59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Curățarea materiei prime prin îndepărtare părților necomestibile din legume sau fructe (manual sau mecanic)</w:t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5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Sortarea legumelor şi fructelor pe calități (manual sau mecanic)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5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Spălarea și tăierea legumelor și fructelor cu utilaje specifice sau manual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59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Conducerea şi supravegherea mașinii pentru extragerea sucurilor din fructe și legume prin stoarcere, deshidratare, fierbere, conservare sau congelare.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Lucrător pensiune turistică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Comunicarea profesională în cadrul pensiunii turistice;</w:t>
            </w:r>
          </w:p>
          <w:p w:rsidR="00000000" w:rsidDel="00000000" w:rsidP="00000000" w:rsidRDefault="00000000" w:rsidRPr="00000000" w14:paraId="0000040E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pensiunii pentru primirea clienţilor; </w:t>
            </w:r>
          </w:p>
          <w:p w:rsidR="00000000" w:rsidDel="00000000" w:rsidP="00000000" w:rsidRDefault="00000000" w:rsidRPr="00000000" w14:paraId="0000040F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Întâmpinarea şi înregistrarea clienţilor; </w:t>
            </w:r>
          </w:p>
          <w:p w:rsidR="00000000" w:rsidDel="00000000" w:rsidP="00000000" w:rsidRDefault="00000000" w:rsidRPr="00000000" w14:paraId="00000410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Încheierea contractelor cu clienţii; </w:t>
            </w:r>
          </w:p>
          <w:p w:rsidR="00000000" w:rsidDel="00000000" w:rsidP="00000000" w:rsidRDefault="00000000" w:rsidRPr="00000000" w14:paraId="00000411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operaţiunilor specifice de cazare şi alimentaţie;</w:t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operaţiilor specifice pentru plecarea clientului;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Asistarea clienţilor pe durata sejurului şi rezolvarea reclamaţiilor; </w:t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programelor turistice opţionale (transport sau plimbări cu căruţa, cu sania; excursii; echitaţie; activităţi meşteşugăreşti sau gospodăreşti etc.); </w:t>
            </w:r>
          </w:p>
          <w:p w:rsidR="00000000" w:rsidDel="00000000" w:rsidP="00000000" w:rsidRDefault="00000000" w:rsidRPr="00000000" w14:paraId="00000415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Amenajarea şi întreţinerea spaţiilor locative din interiorul pensiunilor turistice; </w:t>
            </w:r>
          </w:p>
          <w:p w:rsidR="00000000" w:rsidDel="00000000" w:rsidP="00000000" w:rsidRDefault="00000000" w:rsidRPr="00000000" w14:paraId="00000416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Întocmirea meniului în pensiunile turistice; </w:t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Întrebuinţarea şi manipularea obiectelor de servire (tacâmurilor, articolelor din sticlă); </w:t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7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Aranjarea mis-en-place;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Viticultor-Vinificator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terenului şi solului pentru înfiinţarea plantaţiei; </w:t>
            </w:r>
          </w:p>
          <w:p w:rsidR="00000000" w:rsidDel="00000000" w:rsidP="00000000" w:rsidRDefault="00000000" w:rsidRPr="00000000" w14:paraId="00000423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Înfiinţarea plantaţiei viticole; </w:t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plantaţiilor tinere; </w:t>
            </w:r>
          </w:p>
          <w:p w:rsidR="00000000" w:rsidDel="00000000" w:rsidP="00000000" w:rsidRDefault="00000000" w:rsidRPr="00000000" w14:paraId="00000425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plantaţiilor pe rod;â</w:t>
            </w:r>
          </w:p>
          <w:p w:rsidR="00000000" w:rsidDel="00000000" w:rsidP="00000000" w:rsidRDefault="00000000" w:rsidRPr="00000000" w14:paraId="00000426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Protecţia plantaţiilor viticole; </w:t>
            </w:r>
          </w:p>
          <w:p w:rsidR="00000000" w:rsidDel="00000000" w:rsidP="00000000" w:rsidRDefault="00000000" w:rsidRPr="00000000" w14:paraId="00000427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Recoltarea şi vinificarea strugurilor; </w:t>
            </w:r>
          </w:p>
          <w:p w:rsidR="00000000" w:rsidDel="00000000" w:rsidP="00000000" w:rsidRDefault="00000000" w:rsidRPr="00000000" w14:paraId="00000428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Fermentarea alcoolică a mustului/mustuielii; </w:t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99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Tratarea şi îmbutelierea vinului.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Agricultor pentru culturi de câmp ecologice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E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Constituirea fermei (gospodăriei) ecologice</w:t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Certificarea producției ecologice</w:t>
            </w:r>
          </w:p>
          <w:p w:rsidR="00000000" w:rsidDel="00000000" w:rsidP="00000000" w:rsidRDefault="00000000" w:rsidRPr="00000000" w14:paraId="00000430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Cultivarea terenurilor în sistem ecologic</w:t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Cultivarea culturilor de câmp (fitotehnice) în sistem ecologic</w:t>
            </w:r>
          </w:p>
          <w:p w:rsidR="00000000" w:rsidDel="00000000" w:rsidP="00000000" w:rsidRDefault="00000000" w:rsidRPr="00000000" w14:paraId="00000432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Cultivarea culturilor pomicole și bacifere în sistem ecologic</w:t>
            </w:r>
          </w:p>
          <w:p w:rsidR="00000000" w:rsidDel="00000000" w:rsidP="00000000" w:rsidRDefault="00000000" w:rsidRPr="00000000" w14:paraId="00000433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Creșterea legumelor în sistem ecologic</w:t>
            </w:r>
          </w:p>
          <w:p w:rsidR="00000000" w:rsidDel="00000000" w:rsidP="00000000" w:rsidRDefault="00000000" w:rsidRPr="00000000" w14:paraId="00000434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Cultivarea viței de vie în sistem ecologic</w:t>
            </w:r>
          </w:p>
          <w:p w:rsidR="00000000" w:rsidDel="00000000" w:rsidP="00000000" w:rsidRDefault="00000000" w:rsidRPr="00000000" w14:paraId="00000435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produselor ecologice de origine vegetală</w:t>
            </w:r>
          </w:p>
          <w:p w:rsidR="00000000" w:rsidDel="00000000" w:rsidP="00000000" w:rsidRDefault="00000000" w:rsidRPr="00000000" w14:paraId="00000436">
            <w:pPr>
              <w:numPr>
                <w:ilvl w:val="0"/>
                <w:numId w:val="14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Prelucrarea produselor alimentare ecologice de origine animală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rHeight w:val="5347.580566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Apicultor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24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Aplicarea Normelor de Protecţia Muncii, Normele de Prevenire şi Stingere a Incendiilor şi Normelor Sanitar-Veterinare</w:t>
            </w:r>
          </w:p>
          <w:p w:rsidR="00000000" w:rsidDel="00000000" w:rsidP="00000000" w:rsidRDefault="00000000" w:rsidRPr="00000000" w14:paraId="0000043B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Stabilirea tipului şi necesarului de materii prime şi material</w:t>
            </w:r>
          </w:p>
          <w:p w:rsidR="00000000" w:rsidDel="00000000" w:rsidP="00000000" w:rsidRDefault="00000000" w:rsidRPr="00000000" w14:paraId="0000043C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Elaborarea Planului de afaceri în organizarea stupinei</w:t>
            </w:r>
          </w:p>
          <w:p w:rsidR="00000000" w:rsidDel="00000000" w:rsidP="00000000" w:rsidRDefault="00000000" w:rsidRPr="00000000" w14:paraId="0000043D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familiilor de albine pentru perioada de iernare</w:t>
            </w:r>
          </w:p>
          <w:p w:rsidR="00000000" w:rsidDel="00000000" w:rsidP="00000000" w:rsidRDefault="00000000" w:rsidRPr="00000000" w14:paraId="0000043E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Monitorizarea procesului de iernare a familiilor de albine</w:t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lucrărilor de primăvară în stupină</w:t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stupăritului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pastoral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Înmulţirea familiilor de albine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Asigurarea stării de sănătate a albinelor</w:t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Recoltarea produselor melifere</w:t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Valorificarea produselor apicole</w:t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101"/>
              </w:numPr>
              <w:tabs>
                <w:tab w:val="left" w:leader="none" w:pos="340"/>
              </w:tabs>
              <w:spacing w:after="0"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Întocmirea balanței melifere și ameliorarea bazei meliferă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Cultivator de legume şi fructe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A">
            <w:pPr>
              <w:numPr>
                <w:ilvl w:val="0"/>
                <w:numId w:val="2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Producerea materialului săditor pomicol; </w:t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Înfiinţarea și întreținerea plantaţiilor pomicole; </w:t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Recoltarea şi condiţionarea fructelor; </w:t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Producerea legumelor în teren protejat și în teren deschis; </w:t>
            </w:r>
          </w:p>
          <w:p w:rsidR="00000000" w:rsidDel="00000000" w:rsidP="00000000" w:rsidRDefault="00000000" w:rsidRPr="00000000" w14:paraId="0000044E">
            <w:pPr>
              <w:numPr>
                <w:ilvl w:val="0"/>
                <w:numId w:val="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Producerea răsadului de legume; </w:t>
            </w:r>
          </w:p>
          <w:p w:rsidR="00000000" w:rsidDel="00000000" w:rsidP="00000000" w:rsidRDefault="00000000" w:rsidRPr="00000000" w14:paraId="0000044F">
            <w:pPr>
              <w:numPr>
                <w:ilvl w:val="0"/>
                <w:numId w:val="2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Recoltarea şi condiţionarea legumelor.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Pomicultor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3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Înțelegerea structurii morfologice și schimbările fiziologice ale plantei, în procesul de creștere și dezvoltare .</w:t>
            </w:r>
          </w:p>
          <w:p w:rsidR="00000000" w:rsidDel="00000000" w:rsidP="00000000" w:rsidRDefault="00000000" w:rsidRPr="00000000" w14:paraId="00000454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Înțelegerea influenței factorilor de mediu și de sol în procesul cultivării pomilor fructiferi.</w:t>
            </w:r>
          </w:p>
          <w:p w:rsidR="00000000" w:rsidDel="00000000" w:rsidP="00000000" w:rsidRDefault="00000000" w:rsidRPr="00000000" w14:paraId="00000455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Distingerea calității soiurilor, hibrizilor și a materialului saditor.</w:t>
            </w:r>
          </w:p>
          <w:p w:rsidR="00000000" w:rsidDel="00000000" w:rsidP="00000000" w:rsidRDefault="00000000" w:rsidRPr="00000000" w14:paraId="00000456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Plantarea pomilor și alegerea schemelor de plantare. </w:t>
            </w:r>
          </w:p>
          <w:p w:rsidR="00000000" w:rsidDel="00000000" w:rsidP="00000000" w:rsidRDefault="00000000" w:rsidRPr="00000000" w14:paraId="00000457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Formarea coroanelor pomilor.</w:t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Tăierea de rod și normarea încărcăturii, la pomi.</w:t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Irigarea pomilor</w:t>
            </w:r>
          </w:p>
          <w:p w:rsidR="00000000" w:rsidDel="00000000" w:rsidP="00000000" w:rsidRDefault="00000000" w:rsidRPr="00000000" w14:paraId="0000045A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Protecția plantațiilor de pomi fructiferi</w:t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fertilizanților și a substanțelor biologic active stimulatori</w:t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Reducerea efectului negativ al fenomenelor climatice 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Recoltarea fructelor</w:t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12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Păstrare/depozitare a recoltei de fructe.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Viticultor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3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Întreținerea în stare funcţională a maşinilor utilajelor, echipamentelor și instrumentelor de lucru</w:t>
            </w:r>
          </w:p>
          <w:p w:rsidR="00000000" w:rsidDel="00000000" w:rsidP="00000000" w:rsidRDefault="00000000" w:rsidRPr="00000000" w14:paraId="00000464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Analizarea și întocmirea documentației de lucru</w:t>
            </w:r>
          </w:p>
          <w:p w:rsidR="00000000" w:rsidDel="00000000" w:rsidP="00000000" w:rsidRDefault="00000000" w:rsidRPr="00000000" w14:paraId="00000465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terenului și a solului pentru înființarea plantației viticole</w:t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Organizarea teritoriului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plantaţiei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viticole</w:t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şi plantarea materialului săditor</w:t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Monitorizarea stării plantaţiei viticole și efectuarea lucrărilor de îngrijire a plantaţiilor tinere </w:t>
            </w:r>
          </w:p>
          <w:p w:rsidR="00000000" w:rsidDel="00000000" w:rsidP="00000000" w:rsidRDefault="00000000" w:rsidRPr="00000000" w14:paraId="00000469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tăierii şi legatului în uscat a butucilor în plantaţiile pe rod</w:t>
            </w:r>
          </w:p>
          <w:p w:rsidR="00000000" w:rsidDel="00000000" w:rsidP="00000000" w:rsidRDefault="00000000" w:rsidRPr="00000000" w14:paraId="0000046A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operațiilor în verde în plantațiile viticole </w:t>
            </w:r>
          </w:p>
          <w:p w:rsidR="00000000" w:rsidDel="00000000" w:rsidP="00000000" w:rsidRDefault="00000000" w:rsidRPr="00000000" w14:paraId="0000046B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procedeelor de lucrare a solului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lucrărilor de fertilizare şi irigare a viţei de vie</w:t>
            </w:r>
          </w:p>
          <w:p w:rsidR="00000000" w:rsidDel="00000000" w:rsidP="00000000" w:rsidRDefault="00000000" w:rsidRPr="00000000" w14:paraId="0000046D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Efectuarea lucrărilor de protecție a viței de vie</w:t>
            </w:r>
          </w:p>
          <w:p w:rsidR="00000000" w:rsidDel="00000000" w:rsidP="00000000" w:rsidRDefault="00000000" w:rsidRPr="00000000" w14:paraId="0000046E">
            <w:pPr>
              <w:tabs>
                <w:tab w:val="left" w:leader="none" w:pos="340"/>
              </w:tabs>
              <w:spacing w:after="20" w:before="20" w:line="276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și  de recoltare a strugurilor</w:t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81"/>
              </w:numPr>
              <w:tabs>
                <w:tab w:val="left" w:leader="none" w:pos="340"/>
              </w:tabs>
              <w:spacing w:after="2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strugurilor pentru depozitare / comercializare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Cultivator-procesator bacifere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Înţelegerea structurii morfologice şi schimbările fiziologice ale plantei, în procesul de creştere şi dezvoltare.</w:t>
            </w:r>
          </w:p>
          <w:p w:rsidR="00000000" w:rsidDel="00000000" w:rsidP="00000000" w:rsidRDefault="00000000" w:rsidRPr="00000000" w14:paraId="00000476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Înţelegerea influenţei factorilor de mediu şi de sol în procesul cultivării culturilor bacifere.</w:t>
            </w:r>
          </w:p>
          <w:p w:rsidR="00000000" w:rsidDel="00000000" w:rsidP="00000000" w:rsidRDefault="00000000" w:rsidRPr="00000000" w14:paraId="00000477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Distingerea calităţii soiurilor, hibrizilor şi a materialului săditor.</w:t>
            </w:r>
          </w:p>
          <w:p w:rsidR="00000000" w:rsidDel="00000000" w:rsidP="00000000" w:rsidRDefault="00000000" w:rsidRPr="00000000" w14:paraId="00000478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Plantarea şi normele de semănat /plantat.</w:t>
            </w:r>
          </w:p>
          <w:p w:rsidR="00000000" w:rsidDel="00000000" w:rsidP="00000000" w:rsidRDefault="00000000" w:rsidRPr="00000000" w14:paraId="00000479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Formarea plantelor.</w:t>
            </w:r>
          </w:p>
          <w:p w:rsidR="00000000" w:rsidDel="00000000" w:rsidP="00000000" w:rsidRDefault="00000000" w:rsidRPr="00000000" w14:paraId="0000047A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Tăierea de rod şi normarea încărcăturii de pomuşoare.</w:t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Irigarea culturilor bacifere.</w:t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Protecţia plantelor bacifere.</w:t>
            </w:r>
          </w:p>
          <w:p w:rsidR="00000000" w:rsidDel="00000000" w:rsidP="00000000" w:rsidRDefault="00000000" w:rsidRPr="00000000" w14:paraId="0000047D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Utilizarea fertilizanţilor şi a substanţelor biologic active stimulatori.</w:t>
            </w:r>
          </w:p>
          <w:p w:rsidR="00000000" w:rsidDel="00000000" w:rsidP="00000000" w:rsidRDefault="00000000" w:rsidRPr="00000000" w14:paraId="0000047E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Recoltarea, păstrarea/depozitarea pomuşoarelor.</w:t>
            </w:r>
          </w:p>
          <w:p w:rsidR="00000000" w:rsidDel="00000000" w:rsidP="00000000" w:rsidRDefault="00000000" w:rsidRPr="00000000" w14:paraId="0000047F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Calibrare, sortare şi ambalare a pomuşoarelor.</w:t>
            </w:r>
          </w:p>
          <w:p w:rsidR="00000000" w:rsidDel="00000000" w:rsidP="00000000" w:rsidRDefault="00000000" w:rsidRPr="00000000" w14:paraId="00000480">
            <w:pPr>
              <w:numPr>
                <w:ilvl w:val="0"/>
                <w:numId w:val="29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Procesarea prin uscare și congelare a pomuşoarelor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Floricultor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5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Aprovizionarea locului de muncă cu instrumente şi echipamentul necesar. </w:t>
            </w:r>
          </w:p>
          <w:p w:rsidR="00000000" w:rsidDel="00000000" w:rsidP="00000000" w:rsidRDefault="00000000" w:rsidRPr="00000000" w14:paraId="00000486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materialului floricol semincer. </w:t>
            </w:r>
          </w:p>
          <w:p w:rsidR="00000000" w:rsidDel="00000000" w:rsidP="00000000" w:rsidRDefault="00000000" w:rsidRPr="00000000" w14:paraId="00000487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Înfiinţarea speciilor floricole. </w:t>
            </w:r>
          </w:p>
          <w:p w:rsidR="00000000" w:rsidDel="00000000" w:rsidP="00000000" w:rsidRDefault="00000000" w:rsidRPr="00000000" w14:paraId="00000488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speciilor floricole. </w:t>
            </w:r>
          </w:p>
          <w:p w:rsidR="00000000" w:rsidDel="00000000" w:rsidP="00000000" w:rsidRDefault="00000000" w:rsidRPr="00000000" w14:paraId="00000489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Amenajarea interioarelor şi spaţiilor verzi. </w:t>
            </w:r>
          </w:p>
          <w:p w:rsidR="00000000" w:rsidDel="00000000" w:rsidP="00000000" w:rsidRDefault="00000000" w:rsidRPr="00000000" w14:paraId="0000048A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Crearea operelor artistice prin intermediul tehnicilor de artă. </w:t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aranjamentelor florale. 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49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Ambalarea şi depozitarea speciilor floricole.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Peisagist-floricultor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1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2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Aprovizionarea locului de muncă cu instrumente şi echipamentul necesar. </w:t>
            </w:r>
          </w:p>
          <w:p w:rsidR="00000000" w:rsidDel="00000000" w:rsidP="00000000" w:rsidRDefault="00000000" w:rsidRPr="00000000" w14:paraId="00000492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Pregătirea materialului floricol semincer. </w:t>
            </w:r>
          </w:p>
          <w:p w:rsidR="00000000" w:rsidDel="00000000" w:rsidP="00000000" w:rsidRDefault="00000000" w:rsidRPr="00000000" w14:paraId="00000493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Înfiinţarea speciilor floricole. </w:t>
            </w:r>
          </w:p>
          <w:p w:rsidR="00000000" w:rsidDel="00000000" w:rsidP="00000000" w:rsidRDefault="00000000" w:rsidRPr="00000000" w14:paraId="00000494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Întreţinerea speciilor floricole. </w:t>
            </w:r>
          </w:p>
          <w:p w:rsidR="00000000" w:rsidDel="00000000" w:rsidP="00000000" w:rsidRDefault="00000000" w:rsidRPr="00000000" w14:paraId="00000495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Amenajarea interioarelor şi spaţiilor verzi. </w:t>
            </w:r>
          </w:p>
          <w:p w:rsidR="00000000" w:rsidDel="00000000" w:rsidP="00000000" w:rsidRDefault="00000000" w:rsidRPr="00000000" w14:paraId="00000496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Crearea operelor artistice prin intermediul tehnicilor de artă. </w:t>
            </w:r>
          </w:p>
          <w:p w:rsidR="00000000" w:rsidDel="00000000" w:rsidP="00000000" w:rsidRDefault="00000000" w:rsidRPr="00000000" w14:paraId="00000497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0" w:afterAutospacing="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Realizarea aranjamentelor florale. </w:t>
            </w:r>
          </w:p>
          <w:p w:rsidR="00000000" w:rsidDel="00000000" w:rsidP="00000000" w:rsidRDefault="00000000" w:rsidRPr="00000000" w14:paraId="00000498">
            <w:pPr>
              <w:numPr>
                <w:ilvl w:val="0"/>
                <w:numId w:val="9"/>
              </w:numPr>
              <w:tabs>
                <w:tab w:val="left" w:leader="none" w:pos="340"/>
              </w:tabs>
              <w:spacing w:after="20" w:before="0" w:beforeAutospacing="0" w:line="276" w:lineRule="auto"/>
              <w:ind w:left="425.19685039370046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Ambalarea şi depozitarea speciilor floricole.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 lei</w:t>
            </w:r>
          </w:p>
        </w:tc>
      </w:tr>
    </w:tbl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09" w:top="993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before="24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/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769" w:hanging="357.9999999999999"/>
      </w:pPr>
      <w:rPr/>
    </w:lvl>
    <w:lvl w:ilvl="1">
      <w:start w:val="1"/>
      <w:numFmt w:val="lowerLetter"/>
      <w:lvlText w:val="%2."/>
      <w:lvlJc w:val="left"/>
      <w:pPr>
        <w:ind w:left="1489" w:hanging="360"/>
      </w:pPr>
      <w:rPr/>
    </w:lvl>
    <w:lvl w:ilvl="2">
      <w:start w:val="1"/>
      <w:numFmt w:val="lowerRoman"/>
      <w:lvlText w:val="%3."/>
      <w:lvlJc w:val="right"/>
      <w:pPr>
        <w:ind w:left="2209" w:hanging="180"/>
      </w:pPr>
      <w:rPr/>
    </w:lvl>
    <w:lvl w:ilvl="3">
      <w:start w:val="1"/>
      <w:numFmt w:val="decimal"/>
      <w:lvlText w:val="%4."/>
      <w:lvlJc w:val="left"/>
      <w:pPr>
        <w:ind w:left="2929" w:hanging="360"/>
      </w:pPr>
      <w:rPr/>
    </w:lvl>
    <w:lvl w:ilvl="4">
      <w:start w:val="1"/>
      <w:numFmt w:val="lowerLetter"/>
      <w:lvlText w:val="%5."/>
      <w:lvlJc w:val="left"/>
      <w:pPr>
        <w:ind w:left="3649" w:hanging="360"/>
      </w:pPr>
      <w:rPr/>
    </w:lvl>
    <w:lvl w:ilvl="5">
      <w:start w:val="1"/>
      <w:numFmt w:val="lowerRoman"/>
      <w:lvlText w:val="%6."/>
      <w:lvlJc w:val="right"/>
      <w:pPr>
        <w:ind w:left="4369" w:hanging="180"/>
      </w:pPr>
      <w:rPr/>
    </w:lvl>
    <w:lvl w:ilvl="6">
      <w:start w:val="1"/>
      <w:numFmt w:val="decimal"/>
      <w:lvlText w:val="%7."/>
      <w:lvlJc w:val="left"/>
      <w:pPr>
        <w:ind w:left="5089" w:hanging="360"/>
      </w:pPr>
      <w:rPr/>
    </w:lvl>
    <w:lvl w:ilvl="7">
      <w:start w:val="1"/>
      <w:numFmt w:val="lowerLetter"/>
      <w:lvlText w:val="%8."/>
      <w:lvlJc w:val="left"/>
      <w:pPr>
        <w:ind w:left="5809" w:hanging="360"/>
      </w:pPr>
      <w:rPr/>
    </w:lvl>
    <w:lvl w:ilvl="8">
      <w:start w:val="1"/>
      <w:numFmt w:val="lowerRoman"/>
      <w:lvlText w:val="%9."/>
      <w:lvlJc w:val="right"/>
      <w:pPr>
        <w:ind w:left="6529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lu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lu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lu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lu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lu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lu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u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f">
    <w:name w:val="List Paragraph"/>
    <w:aliases w:val="Resume Title,List Paragraph 1"/>
    <w:basedOn w:val="Normal"/>
    <w:link w:val="ListparagrafCaracter"/>
    <w:uiPriority w:val="34"/>
    <w:qFormat w:val="1"/>
    <w:rsid w:val="00D05A04"/>
    <w:pPr>
      <w:ind w:left="720"/>
      <w:contextualSpacing w:val="1"/>
    </w:pPr>
    <w:rPr>
      <w:lang w:val="en-US"/>
    </w:rPr>
  </w:style>
  <w:style w:type="character" w:styleId="ListparagrafCaracter" w:customStyle="1">
    <w:name w:val="Listă paragraf Caracter"/>
    <w:aliases w:val="Resume Title Caracter,List Paragraph 1 Caracter"/>
    <w:basedOn w:val="Fontdeparagrafimplicit"/>
    <w:link w:val="Listparagraf"/>
    <w:uiPriority w:val="34"/>
    <w:locked w:val="1"/>
    <w:rsid w:val="00D05A04"/>
    <w:rPr>
      <w:lang w:val="en-US"/>
    </w:rPr>
  </w:style>
  <w:style w:type="table" w:styleId="Tabelgril">
    <w:name w:val="Table Grid"/>
    <w:basedOn w:val="TabelNormal"/>
    <w:uiPriority w:val="39"/>
    <w:rsid w:val="00D05A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ntet">
    <w:name w:val="header"/>
    <w:basedOn w:val="Normal"/>
    <w:link w:val="AntetCaracter"/>
    <w:uiPriority w:val="99"/>
    <w:unhideWhenUsed w:val="1"/>
    <w:rsid w:val="00177BB5"/>
    <w:pPr>
      <w:tabs>
        <w:tab w:val="center" w:pos="4513"/>
        <w:tab w:val="right" w:pos="9026"/>
      </w:tabs>
      <w:spacing w:after="0" w:line="240" w:lineRule="auto"/>
    </w:pPr>
  </w:style>
  <w:style w:type="character" w:styleId="AntetCaracter" w:customStyle="1">
    <w:name w:val="Antet Caracter"/>
    <w:basedOn w:val="Fontdeparagrafimplicit"/>
    <w:link w:val="Antet"/>
    <w:uiPriority w:val="99"/>
    <w:rsid w:val="00177BB5"/>
  </w:style>
  <w:style w:type="paragraph" w:styleId="Subsol">
    <w:name w:val="footer"/>
    <w:basedOn w:val="Normal"/>
    <w:link w:val="SubsolCaracter"/>
    <w:uiPriority w:val="99"/>
    <w:unhideWhenUsed w:val="1"/>
    <w:rsid w:val="00177BB5"/>
    <w:pPr>
      <w:tabs>
        <w:tab w:val="center" w:pos="4513"/>
        <w:tab w:val="right" w:pos="9026"/>
      </w:tabs>
      <w:spacing w:after="0" w:line="240" w:lineRule="auto"/>
    </w:pPr>
  </w:style>
  <w:style w:type="character" w:styleId="SubsolCaracter" w:customStyle="1">
    <w:name w:val="Subsol Caracter"/>
    <w:basedOn w:val="Fontdeparagrafimplicit"/>
    <w:link w:val="Subsol"/>
    <w:uiPriority w:val="99"/>
    <w:rsid w:val="00177BB5"/>
  </w:style>
  <w:style w:type="character" w:styleId="Referincomentariu">
    <w:name w:val="annotation reference"/>
    <w:basedOn w:val="Fontdeparagrafimplicit"/>
    <w:uiPriority w:val="99"/>
    <w:semiHidden w:val="1"/>
    <w:unhideWhenUsed w:val="1"/>
    <w:rsid w:val="00D86CF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 w:val="1"/>
    <w:unhideWhenUsed w:val="1"/>
    <w:rsid w:val="00D86CF9"/>
    <w:pPr>
      <w:spacing w:line="240" w:lineRule="auto"/>
    </w:pPr>
    <w:rPr>
      <w:sz w:val="20"/>
      <w:szCs w:val="20"/>
    </w:rPr>
  </w:style>
  <w:style w:type="character" w:styleId="TextcomentariuCaracter" w:customStyle="1">
    <w:name w:val="Text comentariu Caracter"/>
    <w:basedOn w:val="Fontdeparagrafimplicit"/>
    <w:link w:val="Textcomentariu"/>
    <w:uiPriority w:val="99"/>
    <w:semiHidden w:val="1"/>
    <w:rsid w:val="00D86CF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 w:val="1"/>
    <w:unhideWhenUsed w:val="1"/>
    <w:rsid w:val="00D86CF9"/>
    <w:rPr>
      <w:b w:val="1"/>
      <w:bCs w:val="1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 w:val="1"/>
    <w:rsid w:val="00D86CF9"/>
    <w:rPr>
      <w:b w:val="1"/>
      <w:bCs w:val="1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 w:val="1"/>
    <w:unhideWhenUsed w:val="1"/>
    <w:rsid w:val="00D86CF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nBalonCaracter" w:customStyle="1">
    <w:name w:val="Text în Balon Caracter"/>
    <w:basedOn w:val="Fontdeparagrafimplicit"/>
    <w:link w:val="TextnBalon"/>
    <w:uiPriority w:val="99"/>
    <w:semiHidden w:val="1"/>
    <w:rsid w:val="00D86CF9"/>
    <w:rPr>
      <w:rFonts w:ascii="Segoe UI" w:cs="Segoe UI" w:hAnsi="Segoe UI"/>
      <w:sz w:val="18"/>
      <w:szCs w:val="18"/>
    </w:rPr>
  </w:style>
  <w:style w:type="character" w:styleId="Hyperlink">
    <w:name w:val="Hyperlink"/>
    <w:basedOn w:val="Fontdeparagrafimplicit"/>
    <w:uiPriority w:val="99"/>
    <w:unhideWhenUsed w:val="1"/>
    <w:rsid w:val="007953FF"/>
    <w:rPr>
      <w:color w:val="0563c1" w:themeColor="hyperlink"/>
      <w:u w:val="single"/>
    </w:rPr>
  </w:style>
  <w:style w:type="paragraph" w:styleId="Frspaiere">
    <w:name w:val="No Spacing"/>
    <w:uiPriority w:val="1"/>
    <w:qFormat w:val="1"/>
    <w:rsid w:val="009447ED"/>
    <w:pPr>
      <w:spacing w:after="0" w:line="240" w:lineRule="auto"/>
    </w:pPr>
  </w:style>
  <w:style w:type="paragraph" w:styleId="Subtitlu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elNormal"/>
    <w:pPr>
      <w:spacing w:after="0" w:line="240" w:lineRule="auto"/>
    </w:pPr>
    <w:tblPr>
      <w:tblStyleRowBandSize w:val="1"/>
      <w:tblStyleColBandSize w:val="1"/>
    </w:tblPr>
  </w:style>
  <w:style w:type="character" w:styleId="Accentuat">
    <w:name w:val="Emphasis"/>
    <w:basedOn w:val="Fontdeparagrafimplicit"/>
    <w:uiPriority w:val="20"/>
    <w:qFormat w:val="1"/>
    <w:rsid w:val="00E6385C"/>
    <w:rPr>
      <w:i w:val="1"/>
      <w:iCs w:val="1"/>
    </w:rPr>
  </w:style>
  <w:style w:type="table" w:styleId="a9" w:customStyle="1">
    <w:basedOn w:val="Tabel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el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.gov.md/sites/default/files/curriculum_peisagist-floricultor.pdf" TargetMode="External"/><Relationship Id="rId11" Type="http://schemas.openxmlformats.org/officeDocument/2006/relationships/hyperlink" Target="https://edu.gov.md/sites/default/files/721004-_brutar.pdf" TargetMode="External"/><Relationship Id="rId10" Type="http://schemas.openxmlformats.org/officeDocument/2006/relationships/hyperlink" Target="https://edu.gov.md/sites/default/files/721008-_cofetar.pdf" TargetMode="External"/><Relationship Id="rId13" Type="http://schemas.openxmlformats.org/officeDocument/2006/relationships/hyperlink" Target="https://edu.gov.md/sites/default/files/721018-_operator_la_linia_automata_de_obtinere_a_produselor_lactate.pdf" TargetMode="External"/><Relationship Id="rId12" Type="http://schemas.openxmlformats.org/officeDocument/2006/relationships/hyperlink" Target="https://edu.gov.md/sites/default/files/controlor_produse_alimentare_curriculum_72100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gov.md/sites/default/files/721002-bombonier.pdf" TargetMode="External"/><Relationship Id="rId15" Type="http://schemas.openxmlformats.org/officeDocument/2006/relationships/hyperlink" Target="https://edu.gov.md/sites/default/files/811013-_viticultor-vinificator.pdf" TargetMode="External"/><Relationship Id="rId14" Type="http://schemas.openxmlformats.org/officeDocument/2006/relationships/hyperlink" Target="https://edu.gov.md/sites/default/files/1015001-_lucrator_pensiune_turistica.pdf" TargetMode="External"/><Relationship Id="rId17" Type="http://schemas.openxmlformats.org/officeDocument/2006/relationships/hyperlink" Target="https://edu.gov.md/sites/default/files/pomicultor_curriculum.pdf" TargetMode="External"/><Relationship Id="rId16" Type="http://schemas.openxmlformats.org/officeDocument/2006/relationships/hyperlink" Target="https://edu.gov.md/sites/default/files/811005-_cultivator_de_legume_si_fructe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edu.gov.md/sites/default/files/812002-_floricultor.pdf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edu.gov.md/sites/default/files/811014-_cultivator-procesator_bacifere.pdf" TargetMode="External"/><Relationship Id="rId7" Type="http://schemas.openxmlformats.org/officeDocument/2006/relationships/footer" Target="footer1.xml"/><Relationship Id="rId8" Type="http://schemas.openxmlformats.org/officeDocument/2006/relationships/hyperlink" Target="mailto:formare@ceit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O/Cy/X2lU3fEZ/3qN8UXLInqeA==">CgMxLjAyCGguZ2pkZ3hzMgloLjFmb2I5dGU4AHIhMS1majBHLXREa1lQblZJSDJEZzA3ZHFUc3loeWVDLW5p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2022-10-21T10:01:00Z</dcterms:created>
  <dc:creator>Anatol Gremalschi</dc:creator>
</cp:coreProperties>
</file>