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7D" w:rsidRPr="00BE12AC" w:rsidRDefault="00493932" w:rsidP="004939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Termeni de referință</w:t>
      </w:r>
    </w:p>
    <w:p w:rsidR="0085078C" w:rsidRPr="00BE12AC" w:rsidRDefault="001D197D" w:rsidP="0085078C">
      <w:pPr>
        <w:pStyle w:val="Heading6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ro-RO"/>
        </w:rPr>
      </w:pPr>
      <w:r w:rsidRPr="00BE12AC">
        <w:rPr>
          <w:sz w:val="24"/>
          <w:szCs w:val="24"/>
          <w:lang w:val="ro-RO"/>
        </w:rPr>
        <w:t xml:space="preserve">pentru selectarea </w:t>
      </w:r>
      <w:r w:rsidR="00B71224" w:rsidRPr="00BE12AC">
        <w:rPr>
          <w:sz w:val="24"/>
          <w:szCs w:val="24"/>
          <w:lang w:val="ro-RO"/>
        </w:rPr>
        <w:t xml:space="preserve">a </w:t>
      </w:r>
      <w:r w:rsidR="006F68E8" w:rsidRPr="00BE12AC">
        <w:rPr>
          <w:sz w:val="24"/>
          <w:szCs w:val="24"/>
          <w:lang w:val="ro-RO"/>
        </w:rPr>
        <w:t>patru</w:t>
      </w:r>
      <w:r w:rsidR="003D5F0D" w:rsidRPr="00BE12AC">
        <w:rPr>
          <w:sz w:val="24"/>
          <w:szCs w:val="24"/>
          <w:lang w:val="ro-RO"/>
        </w:rPr>
        <w:t xml:space="preserve"> </w:t>
      </w:r>
      <w:r w:rsidR="006B32AF" w:rsidRPr="00BE12AC">
        <w:rPr>
          <w:sz w:val="24"/>
          <w:szCs w:val="24"/>
          <w:lang w:val="ro-RO"/>
        </w:rPr>
        <w:t>exper</w:t>
      </w:r>
      <w:r w:rsidR="00805F7E" w:rsidRPr="00BE12AC">
        <w:rPr>
          <w:sz w:val="24"/>
          <w:szCs w:val="24"/>
          <w:lang w:val="ro-RO"/>
        </w:rPr>
        <w:t>ți</w:t>
      </w:r>
      <w:r w:rsidR="006B32AF" w:rsidRPr="00BE12AC">
        <w:rPr>
          <w:sz w:val="24"/>
          <w:szCs w:val="24"/>
          <w:lang w:val="ro-RO"/>
        </w:rPr>
        <w:t xml:space="preserve"> </w:t>
      </w:r>
      <w:r w:rsidRPr="00BE12AC">
        <w:rPr>
          <w:sz w:val="24"/>
          <w:szCs w:val="24"/>
          <w:lang w:val="ro-RO"/>
        </w:rPr>
        <w:t xml:space="preserve"> </w:t>
      </w:r>
      <w:r w:rsidR="001C3547" w:rsidRPr="00BE12AC">
        <w:rPr>
          <w:sz w:val="24"/>
          <w:szCs w:val="24"/>
          <w:lang w:val="ro-RO"/>
        </w:rPr>
        <w:t xml:space="preserve">în vederea </w:t>
      </w:r>
      <w:r w:rsidR="0085078C" w:rsidRPr="00BE12AC">
        <w:rPr>
          <w:sz w:val="24"/>
          <w:szCs w:val="24"/>
          <w:lang w:val="ro-RO"/>
        </w:rPr>
        <w:t xml:space="preserve">adaptării </w:t>
      </w:r>
      <w:r w:rsidR="00493932">
        <w:rPr>
          <w:sz w:val="24"/>
          <w:szCs w:val="24"/>
          <w:lang w:val="ro-RO"/>
        </w:rPr>
        <w:t>de texte</w:t>
      </w:r>
    </w:p>
    <w:p w:rsidR="0085078C" w:rsidRPr="00493932" w:rsidRDefault="00493932" w:rsidP="0085078C">
      <w:pPr>
        <w:pStyle w:val="Heading6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după principiul</w:t>
      </w:r>
      <w:r w:rsidR="0085078C" w:rsidRPr="00BE12A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,,ușor de citit -</w:t>
      </w:r>
      <w:r w:rsidR="0085078C" w:rsidRPr="00BE12AC">
        <w:rPr>
          <w:sz w:val="24"/>
          <w:szCs w:val="24"/>
          <w:lang w:val="ro-RO"/>
        </w:rPr>
        <w:t xml:space="preserve"> ușor de înțeles</w:t>
      </w:r>
      <w:r>
        <w:rPr>
          <w:sz w:val="24"/>
          <w:szCs w:val="24"/>
          <w:lang w:val="en-US"/>
        </w:rPr>
        <w:t>”</w:t>
      </w:r>
    </w:p>
    <w:p w:rsidR="0085078C" w:rsidRPr="00BE12AC" w:rsidRDefault="0085078C" w:rsidP="0085078C">
      <w:pPr>
        <w:pStyle w:val="Heading6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ro-RO"/>
        </w:rPr>
      </w:pPr>
    </w:p>
    <w:p w:rsidR="0015163F" w:rsidRPr="00BE12AC" w:rsidRDefault="0015163F" w:rsidP="001516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12AC">
        <w:rPr>
          <w:rFonts w:ascii="Times New Roman" w:hAnsi="Times New Roman" w:cs="Times New Roman"/>
          <w:b/>
          <w:sz w:val="24"/>
          <w:szCs w:val="24"/>
        </w:rPr>
        <w:t>Context general</w:t>
      </w:r>
    </w:p>
    <w:p w:rsidR="00834242" w:rsidRDefault="001D197D" w:rsidP="00BE1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 xml:space="preserve">În conformitate cu politicile internaționale, Republica Moldova a luat măsuri de orientare </w:t>
      </w:r>
      <w:r w:rsidR="003D5F0D" w:rsidRPr="00BE12AC">
        <w:rPr>
          <w:rFonts w:ascii="Times New Roman" w:hAnsi="Times New Roman" w:cs="Times New Roman"/>
          <w:sz w:val="24"/>
          <w:szCs w:val="24"/>
        </w:rPr>
        <w:t xml:space="preserve">a </w:t>
      </w:r>
      <w:r w:rsidRPr="00BE12AC">
        <w:rPr>
          <w:rFonts w:ascii="Times New Roman" w:hAnsi="Times New Roman" w:cs="Times New Roman"/>
          <w:sz w:val="24"/>
          <w:szCs w:val="24"/>
        </w:rPr>
        <w:t>sistemul</w:t>
      </w:r>
      <w:r w:rsidR="003D5F0D" w:rsidRPr="00BE12AC">
        <w:rPr>
          <w:rFonts w:ascii="Times New Roman" w:hAnsi="Times New Roman" w:cs="Times New Roman"/>
          <w:sz w:val="24"/>
          <w:szCs w:val="24"/>
        </w:rPr>
        <w:t>ui</w:t>
      </w:r>
      <w:r w:rsidRPr="00BE12AC">
        <w:rPr>
          <w:rFonts w:ascii="Times New Roman" w:hAnsi="Times New Roman" w:cs="Times New Roman"/>
          <w:sz w:val="24"/>
          <w:szCs w:val="24"/>
        </w:rPr>
        <w:t xml:space="preserve"> educațional către valori comune, promovat prin declarații</w:t>
      </w:r>
      <w:r w:rsidR="00545610">
        <w:rPr>
          <w:rFonts w:ascii="Times New Roman" w:hAnsi="Times New Roman" w:cs="Times New Roman"/>
          <w:sz w:val="24"/>
          <w:szCs w:val="24"/>
        </w:rPr>
        <w:t>le</w:t>
      </w:r>
      <w:r w:rsidRPr="00BE12AC">
        <w:rPr>
          <w:rFonts w:ascii="Times New Roman" w:hAnsi="Times New Roman" w:cs="Times New Roman"/>
          <w:sz w:val="24"/>
          <w:szCs w:val="24"/>
        </w:rPr>
        <w:t xml:space="preserve"> și</w:t>
      </w:r>
      <w:r w:rsidR="005E0CD9"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Pr="00BE12AC">
        <w:rPr>
          <w:rFonts w:ascii="Times New Roman" w:hAnsi="Times New Roman" w:cs="Times New Roman"/>
          <w:sz w:val="24"/>
          <w:szCs w:val="24"/>
        </w:rPr>
        <w:t xml:space="preserve">recomandările Organizației Națiunilor Unite (din 1992), ale Consiliului Europei (din 1995) și </w:t>
      </w:r>
      <w:r w:rsidR="00545610">
        <w:rPr>
          <w:rFonts w:ascii="Times New Roman" w:hAnsi="Times New Roman" w:cs="Times New Roman"/>
          <w:sz w:val="24"/>
          <w:szCs w:val="24"/>
        </w:rPr>
        <w:t>ale Uniunii Europene</w:t>
      </w:r>
      <w:r w:rsidRPr="00BE12AC">
        <w:rPr>
          <w:rFonts w:ascii="Times New Roman" w:hAnsi="Times New Roman" w:cs="Times New Roman"/>
          <w:sz w:val="24"/>
          <w:szCs w:val="24"/>
        </w:rPr>
        <w:t xml:space="preserve"> (din 1994, Agenda de asociere 2017 -2019). Legislația și politicile Republicii Moldova conțin dispoziții și măsuri pentru promovarea incluziunii </w:t>
      </w:r>
      <w:r w:rsidR="00AF72DE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BE12AC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BE12AC">
        <w:rPr>
          <w:rFonts w:ascii="Times New Roman" w:hAnsi="Times New Roman" w:cs="Times New Roman"/>
          <w:sz w:val="24"/>
          <w:szCs w:val="24"/>
        </w:rPr>
        <w:t xml:space="preserve">. Constituția Republicii Moldova garantează dreptul la educație </w:t>
      </w:r>
      <w:r w:rsidR="00545610">
        <w:rPr>
          <w:rFonts w:ascii="Times New Roman" w:hAnsi="Times New Roman" w:cs="Times New Roman"/>
          <w:sz w:val="24"/>
          <w:szCs w:val="24"/>
        </w:rPr>
        <w:t xml:space="preserve">pentru </w:t>
      </w:r>
      <w:r w:rsidRPr="00BE12AC">
        <w:rPr>
          <w:rFonts w:ascii="Times New Roman" w:hAnsi="Times New Roman" w:cs="Times New Roman"/>
          <w:sz w:val="24"/>
          <w:szCs w:val="24"/>
        </w:rPr>
        <w:t>toate persoanele și, în special, dreptul la educație al persoanelor cu nevoi speciale sau în situații vulnerabile. În 2003, Guvernul Republicii Moldova a adoptat Strategia națională „Educație pentru toți” pentru a extinde accesul la educație și calitatea acesteia, promovarea politicilor de includere a copiilor cu</w:t>
      </w:r>
      <w:r w:rsidR="00545610">
        <w:rPr>
          <w:rFonts w:ascii="Times New Roman" w:hAnsi="Times New Roman" w:cs="Times New Roman"/>
          <w:sz w:val="24"/>
          <w:szCs w:val="24"/>
        </w:rPr>
        <w:t xml:space="preserve"> cerințe</w:t>
      </w:r>
      <w:r w:rsidR="0015163F" w:rsidRPr="00BE12AC">
        <w:rPr>
          <w:rFonts w:ascii="Times New Roman" w:hAnsi="Times New Roman" w:cs="Times New Roman"/>
          <w:sz w:val="24"/>
          <w:szCs w:val="24"/>
        </w:rPr>
        <w:t xml:space="preserve"> educaționale speciale în</w:t>
      </w:r>
      <w:r w:rsidR="00777A20">
        <w:rPr>
          <w:rFonts w:ascii="Times New Roman" w:hAnsi="Times New Roman" w:cs="Times New Roman"/>
          <w:sz w:val="24"/>
          <w:szCs w:val="24"/>
        </w:rPr>
        <w:t xml:space="preserve"> învățământul general. Programul de</w:t>
      </w:r>
      <w:r w:rsidRPr="00BE12AC">
        <w:rPr>
          <w:rFonts w:ascii="Times New Roman" w:hAnsi="Times New Roman" w:cs="Times New Roman"/>
          <w:sz w:val="24"/>
          <w:szCs w:val="24"/>
        </w:rPr>
        <w:t xml:space="preserve"> dezvoltare</w:t>
      </w:r>
      <w:r w:rsidR="00777A20">
        <w:rPr>
          <w:rFonts w:ascii="Times New Roman" w:hAnsi="Times New Roman" w:cs="Times New Roman"/>
          <w:sz w:val="24"/>
          <w:szCs w:val="24"/>
        </w:rPr>
        <w:t xml:space="preserve"> </w:t>
      </w:r>
      <w:r w:rsidRPr="00BE12AC">
        <w:rPr>
          <w:rFonts w:ascii="Times New Roman" w:hAnsi="Times New Roman" w:cs="Times New Roman"/>
          <w:sz w:val="24"/>
          <w:szCs w:val="24"/>
        </w:rPr>
        <w:t>a educației incluzive în Republica Moldova</w:t>
      </w:r>
      <w:r w:rsidR="00545610">
        <w:rPr>
          <w:rFonts w:ascii="Times New Roman" w:hAnsi="Times New Roman" w:cs="Times New Roman"/>
          <w:sz w:val="24"/>
          <w:szCs w:val="24"/>
        </w:rPr>
        <w:t xml:space="preserve"> pentru anii 2011-2020, aprobat prin</w:t>
      </w:r>
      <w:r w:rsidRPr="00BE12AC">
        <w:rPr>
          <w:rFonts w:ascii="Times New Roman" w:hAnsi="Times New Roman" w:cs="Times New Roman"/>
          <w:sz w:val="24"/>
          <w:szCs w:val="24"/>
        </w:rPr>
        <w:t xml:space="preserve"> Hotărârea Guvernului nr. 523/2011,</w:t>
      </w:r>
      <w:r w:rsidR="0015163F" w:rsidRPr="00BE12AC">
        <w:rPr>
          <w:rFonts w:ascii="Times New Roman" w:hAnsi="Times New Roman" w:cs="Times New Roman"/>
          <w:sz w:val="24"/>
          <w:szCs w:val="24"/>
        </w:rPr>
        <w:t xml:space="preserve"> a</w:t>
      </w:r>
      <w:r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777A20">
        <w:rPr>
          <w:rFonts w:ascii="Times New Roman" w:hAnsi="Times New Roman" w:cs="Times New Roman"/>
          <w:sz w:val="24"/>
          <w:szCs w:val="24"/>
        </w:rPr>
        <w:t xml:space="preserve">stabilit </w:t>
      </w:r>
      <w:r w:rsidRPr="00BE12AC">
        <w:rPr>
          <w:rFonts w:ascii="Times New Roman" w:hAnsi="Times New Roman" w:cs="Times New Roman"/>
          <w:sz w:val="24"/>
          <w:szCs w:val="24"/>
        </w:rPr>
        <w:t xml:space="preserve"> cadrul co</w:t>
      </w:r>
      <w:r w:rsidR="00A35088">
        <w:rPr>
          <w:rFonts w:ascii="Times New Roman" w:hAnsi="Times New Roman" w:cs="Times New Roman"/>
          <w:sz w:val="24"/>
          <w:szCs w:val="24"/>
        </w:rPr>
        <w:t>nceptual al incluziunii educaționale, analizând</w:t>
      </w:r>
      <w:r w:rsidRPr="00BE12AC">
        <w:rPr>
          <w:rFonts w:ascii="Times New Roman" w:hAnsi="Times New Roman" w:cs="Times New Roman"/>
          <w:sz w:val="24"/>
          <w:szCs w:val="24"/>
        </w:rPr>
        <w:t xml:space="preserve"> situația </w:t>
      </w:r>
      <w:r w:rsidR="00777A20">
        <w:rPr>
          <w:rFonts w:ascii="Times New Roman" w:hAnsi="Times New Roman" w:cs="Times New Roman"/>
          <w:sz w:val="24"/>
          <w:szCs w:val="24"/>
        </w:rPr>
        <w:t>în perioada respectivă</w:t>
      </w:r>
      <w:r w:rsidRPr="00BE12AC">
        <w:rPr>
          <w:rFonts w:ascii="Times New Roman" w:hAnsi="Times New Roman" w:cs="Times New Roman"/>
          <w:sz w:val="24"/>
          <w:szCs w:val="24"/>
        </w:rPr>
        <w:t xml:space="preserve"> și</w:t>
      </w:r>
      <w:r w:rsidR="00777A20">
        <w:rPr>
          <w:rFonts w:ascii="Times New Roman" w:hAnsi="Times New Roman" w:cs="Times New Roman"/>
          <w:sz w:val="24"/>
          <w:szCs w:val="24"/>
        </w:rPr>
        <w:t xml:space="preserve"> a descris</w:t>
      </w:r>
      <w:r w:rsidR="00A35088">
        <w:rPr>
          <w:rFonts w:ascii="Times New Roman" w:hAnsi="Times New Roman" w:cs="Times New Roman"/>
          <w:sz w:val="24"/>
          <w:szCs w:val="24"/>
        </w:rPr>
        <w:t xml:space="preserve">  structuri</w:t>
      </w:r>
      <w:r w:rsidRPr="00BE12AC">
        <w:rPr>
          <w:rFonts w:ascii="Times New Roman" w:hAnsi="Times New Roman" w:cs="Times New Roman"/>
          <w:sz w:val="24"/>
          <w:szCs w:val="24"/>
        </w:rPr>
        <w:t>, tipuri de servicii, roluri ale părților interesate, acte normative necesare pentru implementare</w:t>
      </w:r>
      <w:r w:rsidR="00A35088">
        <w:rPr>
          <w:rFonts w:ascii="Times New Roman" w:hAnsi="Times New Roman" w:cs="Times New Roman"/>
          <w:sz w:val="24"/>
          <w:szCs w:val="24"/>
        </w:rPr>
        <w:t>a incluziunii educaționale. În</w:t>
      </w:r>
      <w:r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777A20">
        <w:rPr>
          <w:rFonts w:ascii="Times New Roman" w:hAnsi="Times New Roman" w:cs="Times New Roman"/>
          <w:sz w:val="24"/>
          <w:szCs w:val="24"/>
        </w:rPr>
        <w:t xml:space="preserve">acest </w:t>
      </w:r>
      <w:r w:rsidRPr="00BE12AC">
        <w:rPr>
          <w:rFonts w:ascii="Times New Roman" w:hAnsi="Times New Roman" w:cs="Times New Roman"/>
          <w:sz w:val="24"/>
          <w:szCs w:val="24"/>
        </w:rPr>
        <w:t>context, Cod</w:t>
      </w:r>
      <w:r w:rsidR="0015163F" w:rsidRPr="00BE12AC">
        <w:rPr>
          <w:rFonts w:ascii="Times New Roman" w:hAnsi="Times New Roman" w:cs="Times New Roman"/>
          <w:sz w:val="24"/>
          <w:szCs w:val="24"/>
        </w:rPr>
        <w:t>ul</w:t>
      </w:r>
      <w:r w:rsidR="00A35088">
        <w:rPr>
          <w:rFonts w:ascii="Times New Roman" w:hAnsi="Times New Roman" w:cs="Times New Roman"/>
          <w:sz w:val="24"/>
          <w:szCs w:val="24"/>
        </w:rPr>
        <w:t xml:space="preserve"> educației nr.152/2014</w:t>
      </w:r>
      <w:r w:rsidR="007D5C90">
        <w:rPr>
          <w:rFonts w:ascii="Times New Roman" w:hAnsi="Times New Roman" w:cs="Times New Roman"/>
          <w:sz w:val="24"/>
          <w:szCs w:val="24"/>
        </w:rPr>
        <w:t xml:space="preserve"> definește și</w:t>
      </w:r>
      <w:r w:rsidR="006D4FA7">
        <w:rPr>
          <w:rFonts w:ascii="Times New Roman" w:hAnsi="Times New Roman" w:cs="Times New Roman"/>
          <w:sz w:val="24"/>
          <w:szCs w:val="24"/>
        </w:rPr>
        <w:t xml:space="preserve"> </w:t>
      </w:r>
      <w:r w:rsidRPr="00BE12AC">
        <w:rPr>
          <w:rFonts w:ascii="Times New Roman" w:hAnsi="Times New Roman" w:cs="Times New Roman"/>
          <w:sz w:val="24"/>
          <w:szCs w:val="24"/>
        </w:rPr>
        <w:t>regl</w:t>
      </w:r>
      <w:r w:rsidR="007D5C90">
        <w:rPr>
          <w:rFonts w:ascii="Times New Roman" w:hAnsi="Times New Roman" w:cs="Times New Roman"/>
          <w:sz w:val="24"/>
          <w:szCs w:val="24"/>
        </w:rPr>
        <w:t>ementează educația incluzivă, precizând</w:t>
      </w:r>
      <w:r w:rsidRPr="00BE12AC">
        <w:rPr>
          <w:rFonts w:ascii="Times New Roman" w:hAnsi="Times New Roman" w:cs="Times New Roman"/>
          <w:sz w:val="24"/>
          <w:szCs w:val="24"/>
        </w:rPr>
        <w:t xml:space="preserve"> că </w:t>
      </w:r>
      <w:r w:rsidR="006D4FA7">
        <w:rPr>
          <w:rFonts w:ascii="Times New Roman" w:hAnsi="Times New Roman" w:cs="Times New Roman"/>
          <w:sz w:val="24"/>
          <w:szCs w:val="24"/>
        </w:rPr>
        <w:t xml:space="preserve">aceasta </w:t>
      </w:r>
      <w:r w:rsidRPr="00BE12AC">
        <w:rPr>
          <w:rFonts w:ascii="Times New Roman" w:hAnsi="Times New Roman" w:cs="Times New Roman"/>
          <w:sz w:val="24"/>
          <w:szCs w:val="24"/>
        </w:rPr>
        <w:t>este organizată în învățământul g</w:t>
      </w:r>
      <w:r w:rsidR="007D5C90">
        <w:rPr>
          <w:rFonts w:ascii="Times New Roman" w:hAnsi="Times New Roman" w:cs="Times New Roman"/>
          <w:sz w:val="24"/>
          <w:szCs w:val="24"/>
        </w:rPr>
        <w:t>eneral și</w:t>
      </w:r>
      <w:r w:rsidRPr="00BE12AC">
        <w:rPr>
          <w:rFonts w:ascii="Times New Roman" w:hAnsi="Times New Roman" w:cs="Times New Roman"/>
          <w:sz w:val="24"/>
          <w:szCs w:val="24"/>
        </w:rPr>
        <w:t xml:space="preserve"> prin educație la dom</w:t>
      </w:r>
      <w:r w:rsidR="006D4FA7">
        <w:rPr>
          <w:rFonts w:ascii="Times New Roman" w:hAnsi="Times New Roman" w:cs="Times New Roman"/>
          <w:sz w:val="24"/>
          <w:szCs w:val="24"/>
        </w:rPr>
        <w:t>iciliu, forma de incluziune</w:t>
      </w:r>
      <w:r w:rsidRPr="00BE12AC">
        <w:rPr>
          <w:rFonts w:ascii="Times New Roman" w:hAnsi="Times New Roman" w:cs="Times New Roman"/>
          <w:sz w:val="24"/>
          <w:szCs w:val="24"/>
        </w:rPr>
        <w:t xml:space="preserve"> fiind stabilită în funcție de particularitățile fiecărei per</w:t>
      </w:r>
      <w:r w:rsidR="006D4FA7">
        <w:rPr>
          <w:rFonts w:ascii="Times New Roman" w:hAnsi="Times New Roman" w:cs="Times New Roman"/>
          <w:sz w:val="24"/>
          <w:szCs w:val="24"/>
        </w:rPr>
        <w:t>soane</w:t>
      </w:r>
      <w:r w:rsidRPr="00BE12AC">
        <w:rPr>
          <w:rFonts w:ascii="Times New Roman" w:hAnsi="Times New Roman" w:cs="Times New Roman"/>
          <w:sz w:val="24"/>
          <w:szCs w:val="24"/>
        </w:rPr>
        <w:t xml:space="preserve">. Documentul de politică educațională „Educația 2020” </w:t>
      </w:r>
      <w:r w:rsidR="007D5C90">
        <w:rPr>
          <w:rFonts w:ascii="Times New Roman" w:hAnsi="Times New Roman" w:cs="Times New Roman"/>
          <w:sz w:val="24"/>
          <w:szCs w:val="24"/>
        </w:rPr>
        <w:t>prezintă</w:t>
      </w:r>
      <w:r w:rsidRPr="00BE12AC">
        <w:rPr>
          <w:rFonts w:ascii="Times New Roman" w:hAnsi="Times New Roman" w:cs="Times New Roman"/>
          <w:sz w:val="24"/>
          <w:szCs w:val="24"/>
        </w:rPr>
        <w:t xml:space="preserve"> viziunea unui sistem</w:t>
      </w:r>
      <w:r w:rsidR="007D5C90">
        <w:rPr>
          <w:rFonts w:ascii="Times New Roman" w:hAnsi="Times New Roman" w:cs="Times New Roman"/>
          <w:sz w:val="24"/>
          <w:szCs w:val="24"/>
        </w:rPr>
        <w:t xml:space="preserve"> educațional</w:t>
      </w:r>
      <w:r w:rsidRPr="00BE12AC">
        <w:rPr>
          <w:rFonts w:ascii="Times New Roman" w:hAnsi="Times New Roman" w:cs="Times New Roman"/>
          <w:sz w:val="24"/>
          <w:szCs w:val="24"/>
        </w:rPr>
        <w:t xml:space="preserve"> de calitate, relevant pentru societate și economie</w:t>
      </w:r>
      <w:r w:rsidR="007D5C90">
        <w:rPr>
          <w:rFonts w:ascii="Times New Roman" w:hAnsi="Times New Roman" w:cs="Times New Roman"/>
          <w:sz w:val="24"/>
          <w:szCs w:val="24"/>
        </w:rPr>
        <w:t xml:space="preserve"> care este accesibil tuturor</w:t>
      </w:r>
      <w:r w:rsidR="00BB4418">
        <w:rPr>
          <w:rFonts w:ascii="Times New Roman" w:hAnsi="Times New Roman" w:cs="Times New Roman"/>
          <w:sz w:val="24"/>
          <w:szCs w:val="24"/>
        </w:rPr>
        <w:t>. U</w:t>
      </w:r>
      <w:r w:rsidR="00975918">
        <w:rPr>
          <w:rFonts w:ascii="Times New Roman" w:hAnsi="Times New Roman" w:cs="Times New Roman"/>
          <w:sz w:val="24"/>
          <w:szCs w:val="24"/>
        </w:rPr>
        <w:t xml:space="preserve">nul dintre obiective a fost </w:t>
      </w:r>
      <w:r w:rsidR="00BB4418">
        <w:rPr>
          <w:rFonts w:ascii="Times New Roman" w:hAnsi="Times New Roman" w:cs="Times New Roman"/>
          <w:sz w:val="24"/>
          <w:szCs w:val="24"/>
        </w:rPr>
        <w:t xml:space="preserve">de a crește cu cel puțin 10% </w:t>
      </w:r>
      <w:r w:rsidRPr="00BE12AC">
        <w:rPr>
          <w:rFonts w:ascii="Times New Roman" w:hAnsi="Times New Roman" w:cs="Times New Roman"/>
          <w:sz w:val="24"/>
          <w:szCs w:val="24"/>
        </w:rPr>
        <w:t>an</w:t>
      </w:r>
      <w:r w:rsidR="00BB4418">
        <w:rPr>
          <w:rFonts w:ascii="Times New Roman" w:hAnsi="Times New Roman" w:cs="Times New Roman"/>
          <w:sz w:val="24"/>
          <w:szCs w:val="24"/>
        </w:rPr>
        <w:t>ual</w:t>
      </w:r>
      <w:r w:rsidRPr="00BE12AC">
        <w:rPr>
          <w:rFonts w:ascii="Times New Roman" w:hAnsi="Times New Roman" w:cs="Times New Roman"/>
          <w:sz w:val="24"/>
          <w:szCs w:val="24"/>
        </w:rPr>
        <w:t xml:space="preserve"> accesul </w:t>
      </w:r>
      <w:r w:rsidR="0059320E">
        <w:rPr>
          <w:rFonts w:ascii="Times New Roman" w:hAnsi="Times New Roman" w:cs="Times New Roman"/>
          <w:sz w:val="24"/>
          <w:szCs w:val="24"/>
        </w:rPr>
        <w:t>copiilor cu cerințe</w:t>
      </w:r>
      <w:r w:rsidRPr="00BE12AC">
        <w:rPr>
          <w:rFonts w:ascii="Times New Roman" w:hAnsi="Times New Roman" w:cs="Times New Roman"/>
          <w:sz w:val="24"/>
          <w:szCs w:val="24"/>
        </w:rPr>
        <w:t xml:space="preserve"> educaționale </w:t>
      </w:r>
      <w:r w:rsidR="0059320E">
        <w:rPr>
          <w:rFonts w:ascii="Times New Roman" w:hAnsi="Times New Roman" w:cs="Times New Roman"/>
          <w:sz w:val="24"/>
          <w:szCs w:val="24"/>
        </w:rPr>
        <w:t xml:space="preserve">speciale </w:t>
      </w:r>
      <w:r w:rsidR="00834242">
        <w:rPr>
          <w:rFonts w:ascii="Times New Roman" w:hAnsi="Times New Roman" w:cs="Times New Roman"/>
          <w:sz w:val="24"/>
          <w:szCs w:val="24"/>
        </w:rPr>
        <w:t>în învățământul general</w:t>
      </w:r>
    </w:p>
    <w:p w:rsidR="001D197D" w:rsidRPr="00BE12AC" w:rsidRDefault="00BB4418" w:rsidP="00BE1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Deși s-au înregistrat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 multe progrese în ulti</w:t>
      </w:r>
      <w:r w:rsidR="00834242">
        <w:rPr>
          <w:rFonts w:ascii="Times New Roman" w:hAnsi="Times New Roman" w:cs="Times New Roman"/>
          <w:sz w:val="24"/>
          <w:szCs w:val="24"/>
        </w:rPr>
        <w:t>mele decenii, evaluarea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15163F" w:rsidRPr="00BE12AC">
        <w:rPr>
          <w:rFonts w:ascii="Times New Roman" w:hAnsi="Times New Roman" w:cs="Times New Roman"/>
          <w:sz w:val="24"/>
          <w:szCs w:val="24"/>
        </w:rPr>
        <w:t>Programul</w:t>
      </w:r>
      <w:r>
        <w:rPr>
          <w:rFonts w:ascii="Times New Roman" w:hAnsi="Times New Roman" w:cs="Times New Roman"/>
          <w:sz w:val="24"/>
          <w:szCs w:val="24"/>
        </w:rPr>
        <w:t>ui</w:t>
      </w:r>
      <w:r w:rsidR="0015163F" w:rsidRPr="00BE12AC">
        <w:rPr>
          <w:rFonts w:ascii="Times New Roman" w:hAnsi="Times New Roman" w:cs="Times New Roman"/>
          <w:sz w:val="24"/>
          <w:szCs w:val="24"/>
        </w:rPr>
        <w:t xml:space="preserve"> de de</w:t>
      </w:r>
      <w:r w:rsidR="001D197D" w:rsidRPr="00BE12AC">
        <w:rPr>
          <w:rFonts w:ascii="Times New Roman" w:hAnsi="Times New Roman" w:cs="Times New Roman"/>
          <w:sz w:val="24"/>
          <w:szCs w:val="24"/>
        </w:rPr>
        <w:t>zvoltare</w:t>
      </w:r>
      <w:r w:rsidR="0015163F"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a </w:t>
      </w:r>
      <w:r w:rsidR="0015163F" w:rsidRPr="00BE12AC">
        <w:rPr>
          <w:rFonts w:ascii="Times New Roman" w:hAnsi="Times New Roman" w:cs="Times New Roman"/>
          <w:sz w:val="24"/>
          <w:szCs w:val="24"/>
        </w:rPr>
        <w:t>educației i</w:t>
      </w:r>
      <w:r w:rsidR="001D197D" w:rsidRPr="00BE12AC">
        <w:rPr>
          <w:rFonts w:ascii="Times New Roman" w:hAnsi="Times New Roman" w:cs="Times New Roman"/>
          <w:sz w:val="24"/>
          <w:szCs w:val="24"/>
        </w:rPr>
        <w:t>ncluzive 2011</w:t>
      </w:r>
      <w:r w:rsidR="006B32AF" w:rsidRPr="00BE12AC">
        <w:rPr>
          <w:rFonts w:ascii="Times New Roman" w:hAnsi="Times New Roman" w:cs="Times New Roman"/>
          <w:sz w:val="24"/>
          <w:szCs w:val="24"/>
        </w:rPr>
        <w:t>-</w:t>
      </w:r>
      <w:r w:rsidR="001D197D" w:rsidRPr="00BE12AC">
        <w:rPr>
          <w:rFonts w:ascii="Times New Roman" w:hAnsi="Times New Roman" w:cs="Times New Roman"/>
          <w:sz w:val="24"/>
          <w:szCs w:val="24"/>
        </w:rPr>
        <w:t>2020 în Republica Mol</w:t>
      </w:r>
      <w:r w:rsidR="00834242">
        <w:rPr>
          <w:rFonts w:ascii="Times New Roman" w:hAnsi="Times New Roman" w:cs="Times New Roman"/>
          <w:sz w:val="24"/>
          <w:szCs w:val="24"/>
        </w:rPr>
        <w:t xml:space="preserve">dov </w:t>
      </w:r>
      <w:r>
        <w:rPr>
          <w:rFonts w:ascii="Times New Roman" w:hAnsi="Times New Roman" w:cs="Times New Roman"/>
          <w:sz w:val="24"/>
          <w:szCs w:val="24"/>
        </w:rPr>
        <w:t>a identificat</w:t>
      </w:r>
      <w:r w:rsidR="008A21E1">
        <w:rPr>
          <w:rFonts w:ascii="Times New Roman" w:hAnsi="Times New Roman" w:cs="Times New Roman"/>
          <w:sz w:val="24"/>
          <w:szCs w:val="24"/>
        </w:rPr>
        <w:t xml:space="preserve"> domeniile prioritare</w:t>
      </w:r>
      <w:r>
        <w:rPr>
          <w:rFonts w:ascii="Times New Roman" w:hAnsi="Times New Roman" w:cs="Times New Roman"/>
          <w:sz w:val="24"/>
          <w:szCs w:val="24"/>
        </w:rPr>
        <w:t xml:space="preserve">: de revizuire a </w:t>
      </w:r>
      <w:r w:rsidR="001D197D" w:rsidRPr="00BE12AC">
        <w:rPr>
          <w:rFonts w:ascii="Times New Roman" w:hAnsi="Times New Roman" w:cs="Times New Roman"/>
          <w:sz w:val="24"/>
          <w:szCs w:val="24"/>
        </w:rPr>
        <w:t>legislației și documente</w:t>
      </w:r>
      <w:r w:rsidR="00834242">
        <w:rPr>
          <w:rFonts w:ascii="Times New Roman" w:hAnsi="Times New Roman" w:cs="Times New Roman"/>
          <w:sz w:val="24"/>
          <w:szCs w:val="24"/>
        </w:rPr>
        <w:t>lor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 normative, continuarea pregătirii personalului didactic, sprijin</w:t>
      </w:r>
      <w:r w:rsidR="002679FC">
        <w:rPr>
          <w:rFonts w:ascii="Times New Roman" w:hAnsi="Times New Roman" w:cs="Times New Roman"/>
          <w:sz w:val="24"/>
          <w:szCs w:val="24"/>
        </w:rPr>
        <w:t>ul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 metodologic, asigurarea accesului copiilor și tinerilor cu dizabilități la sistemul d</w:t>
      </w:r>
      <w:r w:rsidR="008A21E1">
        <w:rPr>
          <w:rFonts w:ascii="Times New Roman" w:hAnsi="Times New Roman" w:cs="Times New Roman"/>
          <w:sz w:val="24"/>
          <w:szCs w:val="24"/>
        </w:rPr>
        <w:t>e învățământ</w:t>
      </w:r>
      <w:r w:rsidR="001D197D" w:rsidRPr="00BE12AC">
        <w:rPr>
          <w:rFonts w:ascii="Times New Roman" w:hAnsi="Times New Roman" w:cs="Times New Roman"/>
          <w:sz w:val="24"/>
          <w:szCs w:val="24"/>
        </w:rPr>
        <w:t xml:space="preserve">, </w:t>
      </w:r>
      <w:r w:rsidR="000B5A3D" w:rsidRPr="00BE12AC">
        <w:rPr>
          <w:rFonts w:ascii="Times New Roman" w:hAnsi="Times New Roman" w:cs="Times New Roman"/>
          <w:sz w:val="24"/>
          <w:szCs w:val="24"/>
        </w:rPr>
        <w:t>sporirea accesibilității informației pen</w:t>
      </w:r>
      <w:r w:rsidR="00834242">
        <w:rPr>
          <w:rFonts w:ascii="Times New Roman" w:hAnsi="Times New Roman" w:cs="Times New Roman"/>
          <w:sz w:val="24"/>
          <w:szCs w:val="24"/>
        </w:rPr>
        <w:t>tru persoanele cu dizabilități</w:t>
      </w:r>
      <w:r w:rsidR="002679FC">
        <w:rPr>
          <w:rFonts w:ascii="Times New Roman" w:hAnsi="Times New Roman" w:cs="Times New Roman"/>
          <w:sz w:val="24"/>
          <w:szCs w:val="24"/>
        </w:rPr>
        <w:t xml:space="preserve"> ș.a</w:t>
      </w:r>
      <w:r w:rsidR="001D197D" w:rsidRPr="00BE12AC">
        <w:rPr>
          <w:rFonts w:ascii="Times New Roman" w:hAnsi="Times New Roman" w:cs="Times New Roman"/>
          <w:sz w:val="24"/>
          <w:szCs w:val="24"/>
        </w:rPr>
        <w:t>.</w:t>
      </w:r>
    </w:p>
    <w:p w:rsidR="000B5A3D" w:rsidRPr="00BE12AC" w:rsidRDefault="000B5A3D" w:rsidP="00BE1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Accesul li</w:t>
      </w:r>
      <w:r w:rsidR="008A21E1">
        <w:rPr>
          <w:rFonts w:ascii="Times New Roman" w:hAnsi="Times New Roman" w:cs="Times New Roman"/>
          <w:sz w:val="24"/>
          <w:szCs w:val="24"/>
        </w:rPr>
        <w:t xml:space="preserve">mitat la informație creează </w:t>
      </w:r>
      <w:r w:rsidR="002679FC">
        <w:rPr>
          <w:rFonts w:ascii="Times New Roman" w:hAnsi="Times New Roman" w:cs="Times New Roman"/>
          <w:sz w:val="24"/>
          <w:szCs w:val="24"/>
        </w:rPr>
        <w:t>obstacole</w:t>
      </w:r>
      <w:r w:rsidRPr="00BE12AC">
        <w:rPr>
          <w:rFonts w:ascii="Times New Roman" w:hAnsi="Times New Roman" w:cs="Times New Roman"/>
          <w:sz w:val="24"/>
          <w:szCs w:val="24"/>
        </w:rPr>
        <w:t xml:space="preserve"> în realizarea efectivă a drepturilor omului. </w:t>
      </w:r>
      <w:r w:rsidR="002679FC">
        <w:rPr>
          <w:rFonts w:ascii="Times New Roman" w:hAnsi="Times New Roman" w:cs="Times New Roman"/>
          <w:sz w:val="24"/>
          <w:szCs w:val="24"/>
        </w:rPr>
        <w:t>Este importantă s</w:t>
      </w:r>
      <w:r w:rsidRPr="00BE12AC">
        <w:rPr>
          <w:rFonts w:ascii="Times New Roman" w:hAnsi="Times New Roman" w:cs="Times New Roman"/>
          <w:sz w:val="24"/>
          <w:szCs w:val="24"/>
        </w:rPr>
        <w:t>por</w:t>
      </w:r>
      <w:r w:rsidR="00FF66C9" w:rsidRPr="00BE12AC">
        <w:rPr>
          <w:rFonts w:ascii="Times New Roman" w:hAnsi="Times New Roman" w:cs="Times New Roman"/>
          <w:sz w:val="24"/>
          <w:szCs w:val="24"/>
        </w:rPr>
        <w:t>irea</w:t>
      </w:r>
      <w:r w:rsidRPr="00BE12AC">
        <w:rPr>
          <w:rFonts w:ascii="Times New Roman" w:hAnsi="Times New Roman" w:cs="Times New Roman"/>
          <w:sz w:val="24"/>
          <w:szCs w:val="24"/>
        </w:rPr>
        <w:t xml:space="preserve"> gradul</w:t>
      </w:r>
      <w:r w:rsidR="008A21E1">
        <w:rPr>
          <w:rFonts w:ascii="Times New Roman" w:hAnsi="Times New Roman" w:cs="Times New Roman"/>
          <w:sz w:val="24"/>
          <w:szCs w:val="24"/>
        </w:rPr>
        <w:t>ui</w:t>
      </w:r>
      <w:r w:rsidR="002679FC">
        <w:rPr>
          <w:rFonts w:ascii="Times New Roman" w:hAnsi="Times New Roman" w:cs="Times New Roman"/>
          <w:sz w:val="24"/>
          <w:szCs w:val="24"/>
        </w:rPr>
        <w:t xml:space="preserve"> de acces la informații</w:t>
      </w:r>
      <w:r w:rsidRPr="00BE12AC">
        <w:rPr>
          <w:rFonts w:ascii="Times New Roman" w:hAnsi="Times New Roman" w:cs="Times New Roman"/>
          <w:sz w:val="24"/>
          <w:szCs w:val="24"/>
        </w:rPr>
        <w:t xml:space="preserve"> privind dreptul la </w:t>
      </w:r>
      <w:r w:rsidR="002679FC">
        <w:rPr>
          <w:rFonts w:ascii="Times New Roman" w:hAnsi="Times New Roman" w:cs="Times New Roman"/>
          <w:sz w:val="24"/>
          <w:szCs w:val="24"/>
        </w:rPr>
        <w:t>educație</w:t>
      </w:r>
      <w:r w:rsidRPr="00BE12AC">
        <w:rPr>
          <w:rFonts w:ascii="Times New Roman" w:hAnsi="Times New Roman" w:cs="Times New Roman"/>
          <w:sz w:val="24"/>
          <w:szCs w:val="24"/>
        </w:rPr>
        <w:t>, adaptând și diseminând informația într-un format cât mai accesibil, astfel încât să fie ușor și corect înțeleasă de cât mai multe persoane.</w:t>
      </w:r>
    </w:p>
    <w:p w:rsidR="001C3547" w:rsidRPr="00BE12AC" w:rsidRDefault="00FF66C9" w:rsidP="00BE12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La</w:t>
      </w:r>
      <w:r w:rsidR="00792286">
        <w:rPr>
          <w:rFonts w:ascii="Times New Roman" w:hAnsi="Times New Roman" w:cs="Times New Roman"/>
          <w:sz w:val="24"/>
          <w:szCs w:val="24"/>
        </w:rPr>
        <w:t xml:space="preserve"> ora</w:t>
      </w:r>
      <w:r w:rsidR="000B5A3D" w:rsidRPr="00BE12AC">
        <w:rPr>
          <w:rFonts w:ascii="Times New Roman" w:hAnsi="Times New Roman" w:cs="Times New Roman"/>
          <w:sz w:val="24"/>
          <w:szCs w:val="24"/>
        </w:rPr>
        <w:t xml:space="preserve"> actual</w:t>
      </w:r>
      <w:r w:rsidR="00792286">
        <w:rPr>
          <w:rFonts w:ascii="Times New Roman" w:hAnsi="Times New Roman" w:cs="Times New Roman"/>
          <w:sz w:val="24"/>
          <w:szCs w:val="24"/>
        </w:rPr>
        <w:t>ă</w:t>
      </w:r>
      <w:r w:rsidR="000B5A3D" w:rsidRPr="00BE12AC">
        <w:rPr>
          <w:rFonts w:ascii="Times New Roman" w:hAnsi="Times New Roman" w:cs="Times New Roman"/>
          <w:sz w:val="24"/>
          <w:szCs w:val="24"/>
        </w:rPr>
        <w:t>, accesibilizarea informațiilor reprezint</w:t>
      </w:r>
      <w:r w:rsidR="00792286">
        <w:rPr>
          <w:rFonts w:ascii="Times New Roman" w:hAnsi="Times New Roman" w:cs="Times New Roman"/>
          <w:sz w:val="24"/>
          <w:szCs w:val="24"/>
        </w:rPr>
        <w:t>ă nu doar o obligație în respectarea</w:t>
      </w:r>
      <w:r w:rsidR="000B5A3D" w:rsidRPr="00BE12AC">
        <w:rPr>
          <w:rFonts w:ascii="Times New Roman" w:hAnsi="Times New Roman" w:cs="Times New Roman"/>
          <w:sz w:val="24"/>
          <w:szCs w:val="24"/>
        </w:rPr>
        <w:t xml:space="preserve"> drepturilor omului, ci și o posibilitate reală de a reduce inegalitățile existente în societate, generate de barierele cu care se confruntă grupurile vulnerabile în realizarea dreptului de acces neîngrădit la informație</w:t>
      </w:r>
      <w:r w:rsidRPr="00BE12AC">
        <w:rPr>
          <w:rFonts w:ascii="Times New Roman" w:hAnsi="Times New Roman" w:cs="Times New Roman"/>
          <w:sz w:val="24"/>
          <w:szCs w:val="24"/>
        </w:rPr>
        <w:t xml:space="preserve"> și educație</w:t>
      </w:r>
      <w:r w:rsidR="000B5A3D" w:rsidRPr="00BE12AC">
        <w:rPr>
          <w:rFonts w:ascii="Times New Roman" w:hAnsi="Times New Roman" w:cs="Times New Roman"/>
          <w:sz w:val="24"/>
          <w:szCs w:val="24"/>
        </w:rPr>
        <w:t>.</w:t>
      </w:r>
    </w:p>
    <w:p w:rsidR="000B5A3D" w:rsidRPr="00BE12AC" w:rsidRDefault="000B5A3D" w:rsidP="00151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3547" w:rsidRPr="00BE12AC" w:rsidRDefault="001C3547" w:rsidP="00151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2AC">
        <w:rPr>
          <w:rFonts w:ascii="Times New Roman" w:hAnsi="Times New Roman" w:cs="Times New Roman"/>
          <w:b/>
          <w:sz w:val="24"/>
          <w:szCs w:val="24"/>
        </w:rPr>
        <w:t>Context de prestare a serviciilor</w:t>
      </w:r>
    </w:p>
    <w:p w:rsidR="001C3547" w:rsidRPr="00BE12AC" w:rsidRDefault="00691677" w:rsidP="00500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Serviciile</w:t>
      </w:r>
      <w:r w:rsidR="001C3547" w:rsidRPr="00BE12AC">
        <w:rPr>
          <w:rFonts w:ascii="Times New Roman" w:hAnsi="Times New Roman" w:cs="Times New Roman"/>
          <w:sz w:val="24"/>
          <w:szCs w:val="24"/>
        </w:rPr>
        <w:t xml:space="preserve"> vor fi prestate în cadrul Proiectului </w:t>
      </w:r>
      <w:r w:rsidR="001C3547" w:rsidRPr="00BE12AC">
        <w:rPr>
          <w:rFonts w:ascii="Times New Roman" w:hAnsi="Times New Roman" w:cs="Times New Roman"/>
          <w:i/>
          <w:sz w:val="24"/>
          <w:szCs w:val="24"/>
        </w:rPr>
        <w:t xml:space="preserve">Dezvoltarea unui nou program și promovarea educației incluzive în Republica Moldova, </w:t>
      </w:r>
      <w:r w:rsidR="001C3547" w:rsidRPr="00BE12AC">
        <w:rPr>
          <w:rFonts w:ascii="Times New Roman" w:hAnsi="Times New Roman" w:cs="Times New Roman"/>
          <w:sz w:val="24"/>
          <w:szCs w:val="24"/>
        </w:rPr>
        <w:t>realiza</w:t>
      </w:r>
      <w:r w:rsidR="0076000E" w:rsidRPr="00BE12AC">
        <w:rPr>
          <w:rFonts w:ascii="Times New Roman" w:hAnsi="Times New Roman" w:cs="Times New Roman"/>
          <w:sz w:val="24"/>
          <w:szCs w:val="24"/>
        </w:rPr>
        <w:t>t de către Ministerul Educației</w:t>
      </w:r>
      <w:r w:rsidR="001C3547" w:rsidRPr="00BE12AC">
        <w:rPr>
          <w:rFonts w:ascii="Times New Roman" w:hAnsi="Times New Roman" w:cs="Times New Roman"/>
          <w:sz w:val="24"/>
          <w:szCs w:val="24"/>
        </w:rPr>
        <w:t xml:space="preserve"> și Cercetării (prin intermediul Centrului Republican de Asistență Psihopedagogic</w:t>
      </w:r>
      <w:r>
        <w:rPr>
          <w:rFonts w:ascii="Times New Roman" w:hAnsi="Times New Roman" w:cs="Times New Roman"/>
          <w:sz w:val="24"/>
          <w:szCs w:val="24"/>
        </w:rPr>
        <w:t>ă)</w:t>
      </w:r>
      <w:r w:rsidR="005E0CD9" w:rsidRPr="00BE12AC">
        <w:rPr>
          <w:rFonts w:ascii="Times New Roman" w:hAnsi="Times New Roman" w:cs="Times New Roman"/>
          <w:sz w:val="24"/>
          <w:szCs w:val="24"/>
        </w:rPr>
        <w:t>.</w:t>
      </w:r>
    </w:p>
    <w:p w:rsidR="001C3547" w:rsidRDefault="001C3547" w:rsidP="00151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77" w:rsidRPr="00BE12AC" w:rsidRDefault="00691677" w:rsidP="00151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63F" w:rsidRPr="00BE12AC" w:rsidRDefault="0015163F" w:rsidP="00151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2AC">
        <w:rPr>
          <w:rFonts w:ascii="Times New Roman" w:hAnsi="Times New Roman" w:cs="Times New Roman"/>
          <w:b/>
          <w:sz w:val="24"/>
          <w:szCs w:val="24"/>
        </w:rPr>
        <w:lastRenderedPageBreak/>
        <w:t>Descrierea domeniul</w:t>
      </w:r>
      <w:r w:rsidR="00792286">
        <w:rPr>
          <w:rFonts w:ascii="Times New Roman" w:hAnsi="Times New Roman" w:cs="Times New Roman"/>
          <w:b/>
          <w:sz w:val="24"/>
          <w:szCs w:val="24"/>
        </w:rPr>
        <w:t>ui de servicii</w:t>
      </w:r>
      <w:r w:rsidRPr="00BE12AC">
        <w:rPr>
          <w:rFonts w:ascii="Times New Roman" w:hAnsi="Times New Roman" w:cs="Times New Roman"/>
          <w:b/>
          <w:sz w:val="24"/>
          <w:szCs w:val="24"/>
        </w:rPr>
        <w:t xml:space="preserve"> prestat</w:t>
      </w:r>
      <w:r w:rsidR="00792286">
        <w:rPr>
          <w:rFonts w:ascii="Times New Roman" w:hAnsi="Times New Roman" w:cs="Times New Roman"/>
          <w:b/>
          <w:sz w:val="24"/>
          <w:szCs w:val="24"/>
        </w:rPr>
        <w:t>e</w:t>
      </w:r>
      <w:r w:rsidRPr="00BE12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78C" w:rsidRPr="00BE12AC" w:rsidRDefault="00792286" w:rsidP="00500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g</w:t>
      </w:r>
      <w:r w:rsidR="00E640E3">
        <w:rPr>
          <w:rFonts w:ascii="Times New Roman" w:hAnsi="Times New Roman" w:cs="Times New Roman"/>
          <w:sz w:val="24"/>
          <w:szCs w:val="24"/>
        </w:rPr>
        <w:t>rupul format din 4 experți va conlucra</w:t>
      </w:r>
      <w:r w:rsidR="006F68E8" w:rsidRPr="00BE12AC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reprezentanții</w:t>
      </w:r>
      <w:r w:rsidR="00E640E3">
        <w:rPr>
          <w:rFonts w:ascii="Times New Roman" w:hAnsi="Times New Roman" w:cs="Times New Roman"/>
          <w:sz w:val="24"/>
          <w:szCs w:val="24"/>
        </w:rPr>
        <w:t xml:space="preserve"> </w:t>
      </w:r>
      <w:r w:rsidR="006F68E8" w:rsidRPr="00BE12AC">
        <w:rPr>
          <w:rFonts w:ascii="Times New Roman" w:hAnsi="Times New Roman" w:cs="Times New Roman"/>
          <w:sz w:val="24"/>
          <w:szCs w:val="24"/>
        </w:rPr>
        <w:t>persoane</w:t>
      </w:r>
      <w:r w:rsidR="00E640E3">
        <w:rPr>
          <w:rFonts w:ascii="Times New Roman" w:hAnsi="Times New Roman" w:cs="Times New Roman"/>
          <w:sz w:val="24"/>
          <w:szCs w:val="24"/>
        </w:rPr>
        <w:t>lor</w:t>
      </w:r>
      <w:r w:rsidR="006F68E8" w:rsidRPr="00BE12AC">
        <w:rPr>
          <w:rFonts w:ascii="Times New Roman" w:hAnsi="Times New Roman" w:cs="Times New Roman"/>
          <w:sz w:val="24"/>
          <w:szCs w:val="24"/>
        </w:rPr>
        <w:t xml:space="preserve"> cu dizabilități intelec</w:t>
      </w:r>
      <w:r w:rsidR="00E640E3">
        <w:rPr>
          <w:rFonts w:ascii="Times New Roman" w:hAnsi="Times New Roman" w:cs="Times New Roman"/>
          <w:sz w:val="24"/>
          <w:szCs w:val="24"/>
        </w:rPr>
        <w:t>tuale, cognitive și de învățare</w:t>
      </w:r>
      <w:r>
        <w:rPr>
          <w:rFonts w:ascii="Times New Roman" w:hAnsi="Times New Roman" w:cs="Times New Roman"/>
          <w:sz w:val="24"/>
          <w:szCs w:val="24"/>
        </w:rPr>
        <w:t>, implicate direct în</w:t>
      </w:r>
      <w:r w:rsidR="006F68E8" w:rsidRPr="00BE12AC">
        <w:rPr>
          <w:rFonts w:ascii="Times New Roman" w:hAnsi="Times New Roman" w:cs="Times New Roman"/>
          <w:sz w:val="24"/>
          <w:szCs w:val="24"/>
        </w:rPr>
        <w:t xml:space="preserve"> elaborarea și testarea versiunii în format ușor de citit și de înțeles a </w:t>
      </w:r>
      <w:r w:rsidR="00973C15">
        <w:rPr>
          <w:rFonts w:ascii="Times New Roman" w:hAnsi="Times New Roman" w:cs="Times New Roman"/>
          <w:sz w:val="24"/>
          <w:szCs w:val="24"/>
        </w:rPr>
        <w:t>Codului e</w:t>
      </w:r>
      <w:r w:rsidR="0085078C" w:rsidRPr="00BE12AC">
        <w:rPr>
          <w:rFonts w:ascii="Times New Roman" w:hAnsi="Times New Roman" w:cs="Times New Roman"/>
          <w:sz w:val="24"/>
          <w:szCs w:val="24"/>
        </w:rPr>
        <w:t>duc</w:t>
      </w:r>
      <w:r w:rsidR="00973C15">
        <w:rPr>
          <w:rFonts w:ascii="Times New Roman" w:hAnsi="Times New Roman" w:cs="Times New Roman"/>
          <w:sz w:val="24"/>
          <w:szCs w:val="24"/>
        </w:rPr>
        <w:t>ației nr. 152/2014</w:t>
      </w:r>
      <w:r w:rsidR="007C38C1" w:rsidRPr="00BE12AC">
        <w:rPr>
          <w:rFonts w:ascii="Times New Roman" w:hAnsi="Times New Roman" w:cs="Times New Roman"/>
          <w:sz w:val="24"/>
          <w:szCs w:val="24"/>
        </w:rPr>
        <w:t>, titlurile 1-3.</w:t>
      </w:r>
    </w:p>
    <w:p w:rsidR="0085078C" w:rsidRPr="00BE12AC" w:rsidRDefault="0085078C" w:rsidP="00717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8C1" w:rsidRPr="00BE12AC" w:rsidRDefault="007C38C1" w:rsidP="00500F5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>Activitatea presupune realizarea următoarelor sarcini:</w:t>
      </w:r>
    </w:p>
    <w:p w:rsidR="007C38C1" w:rsidRPr="00BE12AC" w:rsidRDefault="00973C15" w:rsidP="007C38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Analiza Codului e</w:t>
      </w:r>
      <w:r w:rsidR="007C38C1" w:rsidRPr="00BE12AC">
        <w:rPr>
          <w:rFonts w:ascii="Times New Roman" w:hAnsi="Times New Roman" w:cs="Times New Roman"/>
          <w:sz w:val="24"/>
          <w:szCs w:val="24"/>
        </w:rPr>
        <w:t>ducaț</w:t>
      </w:r>
      <w:r>
        <w:rPr>
          <w:rFonts w:ascii="Times New Roman" w:hAnsi="Times New Roman" w:cs="Times New Roman"/>
          <w:sz w:val="24"/>
          <w:szCs w:val="24"/>
        </w:rPr>
        <w:t xml:space="preserve">iei </w:t>
      </w:r>
      <w:r w:rsidR="007C38C1" w:rsidRPr="00BE12AC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152/2014</w:t>
      </w:r>
      <w:r w:rsidR="007C38C1" w:rsidRPr="00BE12AC">
        <w:rPr>
          <w:rFonts w:ascii="Times New Roman" w:hAnsi="Times New Roman" w:cs="Times New Roman"/>
          <w:sz w:val="24"/>
          <w:szCs w:val="24"/>
        </w:rPr>
        <w:t>, titlurile 1-3. Selectarea textelor pentru adaptare și adaptarea acestora.</w:t>
      </w:r>
    </w:p>
    <w:p w:rsidR="00C55C6D" w:rsidRDefault="007C38C1" w:rsidP="007C3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2. Elaborarea unei metodologii de selectare a participanților pentru  focus grupu</w:t>
      </w:r>
      <w:r w:rsidR="001851BF" w:rsidRPr="00BE12AC">
        <w:rPr>
          <w:rFonts w:ascii="Times New Roman" w:hAnsi="Times New Roman" w:cs="Times New Roman"/>
          <w:sz w:val="24"/>
          <w:szCs w:val="24"/>
        </w:rPr>
        <w:t>l de beneficiari</w:t>
      </w:r>
      <w:r w:rsidRPr="00BE12AC">
        <w:rPr>
          <w:rFonts w:ascii="Times New Roman" w:hAnsi="Times New Roman" w:cs="Times New Roman"/>
          <w:sz w:val="24"/>
          <w:szCs w:val="24"/>
        </w:rPr>
        <w:t>.</w:t>
      </w:r>
      <w:r w:rsidR="001851BF"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Pr="00BE12AC">
        <w:rPr>
          <w:rFonts w:ascii="Times New Roman" w:hAnsi="Times New Roman" w:cs="Times New Roman"/>
          <w:sz w:val="24"/>
          <w:szCs w:val="24"/>
        </w:rPr>
        <w:t xml:space="preserve">Moderarea activității în cadrul focus </w:t>
      </w:r>
      <w:r w:rsidR="00792286">
        <w:rPr>
          <w:rFonts w:ascii="Times New Roman" w:hAnsi="Times New Roman" w:cs="Times New Roman"/>
          <w:sz w:val="24"/>
          <w:szCs w:val="24"/>
        </w:rPr>
        <w:t xml:space="preserve">- </w:t>
      </w:r>
      <w:r w:rsidRPr="00BE12AC">
        <w:rPr>
          <w:rFonts w:ascii="Times New Roman" w:hAnsi="Times New Roman" w:cs="Times New Roman"/>
          <w:sz w:val="24"/>
          <w:szCs w:val="24"/>
        </w:rPr>
        <w:t>grupu</w:t>
      </w:r>
      <w:r w:rsidR="001851BF" w:rsidRPr="00BE12AC">
        <w:rPr>
          <w:rFonts w:ascii="Times New Roman" w:hAnsi="Times New Roman" w:cs="Times New Roman"/>
          <w:sz w:val="24"/>
          <w:szCs w:val="24"/>
        </w:rPr>
        <w:t>lui</w:t>
      </w:r>
      <w:r w:rsidR="00792286">
        <w:rPr>
          <w:rFonts w:ascii="Times New Roman" w:hAnsi="Times New Roman" w:cs="Times New Roman"/>
          <w:sz w:val="24"/>
          <w:szCs w:val="24"/>
        </w:rPr>
        <w:t xml:space="preserve"> și înregistrarea</w:t>
      </w:r>
      <w:r w:rsidRPr="00BE12AC">
        <w:rPr>
          <w:rFonts w:ascii="Times New Roman" w:hAnsi="Times New Roman" w:cs="Times New Roman"/>
          <w:sz w:val="24"/>
          <w:szCs w:val="24"/>
        </w:rPr>
        <w:t xml:space="preserve"> observațiilor.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="001851BF" w:rsidRPr="00BE12AC">
        <w:rPr>
          <w:rFonts w:ascii="Times New Roman" w:hAnsi="Times New Roman" w:cs="Times New Roman"/>
          <w:sz w:val="24"/>
          <w:szCs w:val="24"/>
        </w:rPr>
        <w:t>3</w:t>
      </w:r>
      <w:r w:rsidRPr="00BE12AC">
        <w:rPr>
          <w:rFonts w:ascii="Times New Roman" w:hAnsi="Times New Roman" w:cs="Times New Roman"/>
          <w:sz w:val="24"/>
          <w:szCs w:val="24"/>
        </w:rPr>
        <w:t xml:space="preserve">. Elaborarea și definitivarea unei versiuni adaptate a textului </w:t>
      </w:r>
      <w:r w:rsidR="00973C15">
        <w:rPr>
          <w:rFonts w:ascii="Times New Roman" w:hAnsi="Times New Roman" w:cs="Times New Roman"/>
          <w:sz w:val="24"/>
          <w:szCs w:val="24"/>
        </w:rPr>
        <w:t>Codului e</w:t>
      </w:r>
      <w:r w:rsidR="001851BF" w:rsidRPr="00BE12AC">
        <w:rPr>
          <w:rFonts w:ascii="Times New Roman" w:hAnsi="Times New Roman" w:cs="Times New Roman"/>
          <w:sz w:val="24"/>
          <w:szCs w:val="24"/>
        </w:rPr>
        <w:t>duc</w:t>
      </w:r>
      <w:r w:rsidR="00973C15">
        <w:rPr>
          <w:rFonts w:ascii="Times New Roman" w:hAnsi="Times New Roman" w:cs="Times New Roman"/>
          <w:sz w:val="24"/>
          <w:szCs w:val="24"/>
        </w:rPr>
        <w:t>ației nr. 152/2014</w:t>
      </w:r>
      <w:r w:rsidR="001851BF" w:rsidRPr="00BE12AC">
        <w:rPr>
          <w:rFonts w:ascii="Times New Roman" w:hAnsi="Times New Roman" w:cs="Times New Roman"/>
          <w:sz w:val="24"/>
          <w:szCs w:val="24"/>
        </w:rPr>
        <w:t>, titlurile 1-3</w:t>
      </w:r>
      <w:r w:rsidR="007948EB">
        <w:rPr>
          <w:rFonts w:ascii="Times New Roman" w:hAnsi="Times New Roman" w:cs="Times New Roman"/>
          <w:sz w:val="24"/>
          <w:szCs w:val="24"/>
        </w:rPr>
        <w:t>,</w:t>
      </w:r>
      <w:r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7948EB">
        <w:rPr>
          <w:rFonts w:ascii="Times New Roman" w:hAnsi="Times New Roman" w:cs="Times New Roman"/>
          <w:sz w:val="24"/>
          <w:szCs w:val="24"/>
        </w:rPr>
        <w:t>după principiul ,,</w:t>
      </w:r>
      <w:r w:rsidRPr="00BE12AC">
        <w:rPr>
          <w:rFonts w:ascii="Times New Roman" w:hAnsi="Times New Roman" w:cs="Times New Roman"/>
          <w:sz w:val="24"/>
          <w:szCs w:val="24"/>
        </w:rPr>
        <w:t>ușor de citit și ușor de înțeles</w:t>
      </w:r>
      <w:r w:rsidR="007948E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E12AC">
        <w:rPr>
          <w:rFonts w:ascii="Times New Roman" w:hAnsi="Times New Roman" w:cs="Times New Roman"/>
          <w:sz w:val="24"/>
          <w:szCs w:val="24"/>
        </w:rPr>
        <w:t xml:space="preserve">, în baza sugestiilor formulate de către participanții la focus </w:t>
      </w:r>
      <w:r w:rsidR="00D44886">
        <w:rPr>
          <w:rFonts w:ascii="Times New Roman" w:hAnsi="Times New Roman" w:cs="Times New Roman"/>
          <w:sz w:val="24"/>
          <w:szCs w:val="24"/>
        </w:rPr>
        <w:t xml:space="preserve">- </w:t>
      </w:r>
      <w:r w:rsidRPr="00BE12AC">
        <w:rPr>
          <w:rFonts w:ascii="Times New Roman" w:hAnsi="Times New Roman" w:cs="Times New Roman"/>
          <w:sz w:val="24"/>
          <w:szCs w:val="24"/>
        </w:rPr>
        <w:t>grupuri.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="001851BF" w:rsidRPr="00BE12AC">
        <w:rPr>
          <w:rFonts w:ascii="Times New Roman" w:hAnsi="Times New Roman" w:cs="Times New Roman"/>
          <w:sz w:val="24"/>
          <w:szCs w:val="24"/>
        </w:rPr>
        <w:t>4</w:t>
      </w:r>
      <w:r w:rsidRPr="00BE12AC">
        <w:rPr>
          <w:rFonts w:ascii="Times New Roman" w:hAnsi="Times New Roman" w:cs="Times New Roman"/>
          <w:sz w:val="24"/>
          <w:szCs w:val="24"/>
        </w:rPr>
        <w:t>. Elaborarea și potrivirea imaginilor care vor însoți textul adaptat.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="001851BF" w:rsidRPr="00BE12AC">
        <w:rPr>
          <w:rFonts w:ascii="Times New Roman" w:hAnsi="Times New Roman" w:cs="Times New Roman"/>
          <w:sz w:val="24"/>
          <w:szCs w:val="24"/>
        </w:rPr>
        <w:t>5</w:t>
      </w:r>
      <w:r w:rsidRPr="00BE12AC">
        <w:rPr>
          <w:rFonts w:ascii="Times New Roman" w:hAnsi="Times New Roman" w:cs="Times New Roman"/>
          <w:sz w:val="24"/>
          <w:szCs w:val="24"/>
        </w:rPr>
        <w:t>. Verificarea textului adaptat la fiecare etapă de testare, astfe</w:t>
      </w:r>
      <w:r w:rsidR="00D44886">
        <w:rPr>
          <w:rFonts w:ascii="Times New Roman" w:hAnsi="Times New Roman" w:cs="Times New Roman"/>
          <w:sz w:val="24"/>
          <w:szCs w:val="24"/>
        </w:rPr>
        <w:t xml:space="preserve">l încât </w:t>
      </w:r>
      <w:r w:rsidRPr="00BE12AC">
        <w:rPr>
          <w:rFonts w:ascii="Times New Roman" w:hAnsi="Times New Roman" w:cs="Times New Roman"/>
          <w:sz w:val="24"/>
          <w:szCs w:val="24"/>
        </w:rPr>
        <w:t xml:space="preserve">acesta să corespundă prevederilor textului </w:t>
      </w:r>
      <w:r w:rsidR="00973C15">
        <w:rPr>
          <w:rFonts w:ascii="Times New Roman" w:hAnsi="Times New Roman" w:cs="Times New Roman"/>
          <w:sz w:val="24"/>
          <w:szCs w:val="24"/>
        </w:rPr>
        <w:t>Codului e</w:t>
      </w:r>
      <w:r w:rsidR="001851BF" w:rsidRPr="00BE12AC">
        <w:rPr>
          <w:rFonts w:ascii="Times New Roman" w:hAnsi="Times New Roman" w:cs="Times New Roman"/>
          <w:sz w:val="24"/>
          <w:szCs w:val="24"/>
        </w:rPr>
        <w:t>ducaț</w:t>
      </w:r>
      <w:r w:rsidR="00973C15">
        <w:rPr>
          <w:rFonts w:ascii="Times New Roman" w:hAnsi="Times New Roman" w:cs="Times New Roman"/>
          <w:sz w:val="24"/>
          <w:szCs w:val="24"/>
        </w:rPr>
        <w:t>iei nr. 152/2014</w:t>
      </w:r>
      <w:r w:rsidR="001851BF" w:rsidRPr="00BE12AC">
        <w:rPr>
          <w:rFonts w:ascii="Times New Roman" w:hAnsi="Times New Roman" w:cs="Times New Roman"/>
          <w:sz w:val="24"/>
          <w:szCs w:val="24"/>
        </w:rPr>
        <w:t>, titlurile 1-3</w:t>
      </w:r>
      <w:r w:rsidRPr="00BE12AC">
        <w:rPr>
          <w:rFonts w:ascii="Times New Roman" w:hAnsi="Times New Roman" w:cs="Times New Roman"/>
          <w:sz w:val="24"/>
          <w:szCs w:val="24"/>
        </w:rPr>
        <w:t>.</w:t>
      </w:r>
    </w:p>
    <w:p w:rsidR="00C55C6D" w:rsidRDefault="00C55C6D" w:rsidP="007C3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1BF" w:rsidRPr="00BE12AC" w:rsidRDefault="007C38C1" w:rsidP="00C55C6D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 xml:space="preserve">În vederea elaborării </w:t>
      </w:r>
      <w:r w:rsidR="00ED601D">
        <w:rPr>
          <w:rFonts w:ascii="Times New Roman" w:hAnsi="Times New Roman" w:cs="Times New Roman"/>
          <w:sz w:val="24"/>
          <w:szCs w:val="24"/>
        </w:rPr>
        <w:t>după principiul ,,</w:t>
      </w:r>
      <w:r w:rsidR="00ED601D" w:rsidRPr="00BE12AC">
        <w:rPr>
          <w:rFonts w:ascii="Times New Roman" w:hAnsi="Times New Roman" w:cs="Times New Roman"/>
          <w:sz w:val="24"/>
          <w:szCs w:val="24"/>
        </w:rPr>
        <w:t>ușor de citit și ușor de înțeles</w:t>
      </w:r>
      <w:r w:rsidR="00ED601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00F5D">
        <w:rPr>
          <w:rFonts w:ascii="Times New Roman" w:hAnsi="Times New Roman" w:cs="Times New Roman"/>
          <w:sz w:val="24"/>
          <w:szCs w:val="24"/>
        </w:rPr>
        <w:t xml:space="preserve"> a </w:t>
      </w:r>
      <w:r w:rsidR="00500F5D" w:rsidRPr="00BE12AC">
        <w:rPr>
          <w:rFonts w:ascii="Times New Roman" w:hAnsi="Times New Roman" w:cs="Times New Roman"/>
          <w:sz w:val="24"/>
          <w:szCs w:val="24"/>
        </w:rPr>
        <w:t>titluril</w:t>
      </w:r>
      <w:r w:rsidR="00500F5D">
        <w:rPr>
          <w:rFonts w:ascii="Times New Roman" w:hAnsi="Times New Roman" w:cs="Times New Roman"/>
          <w:sz w:val="24"/>
          <w:szCs w:val="24"/>
        </w:rPr>
        <w:t>or</w:t>
      </w:r>
      <w:r w:rsidR="00500F5D" w:rsidRPr="00BE12AC">
        <w:rPr>
          <w:rFonts w:ascii="Times New Roman" w:hAnsi="Times New Roman" w:cs="Times New Roman"/>
          <w:sz w:val="24"/>
          <w:szCs w:val="24"/>
        </w:rPr>
        <w:t xml:space="preserve"> 1-3 </w:t>
      </w:r>
      <w:r w:rsidR="008A414B">
        <w:rPr>
          <w:rFonts w:ascii="Times New Roman" w:hAnsi="Times New Roman" w:cs="Times New Roman"/>
          <w:sz w:val="24"/>
          <w:szCs w:val="24"/>
        </w:rPr>
        <w:t>din</w:t>
      </w:r>
      <w:r w:rsidR="00500F5D">
        <w:rPr>
          <w:rFonts w:ascii="Times New Roman" w:hAnsi="Times New Roman" w:cs="Times New Roman"/>
          <w:sz w:val="24"/>
          <w:szCs w:val="24"/>
        </w:rPr>
        <w:t xml:space="preserve"> </w:t>
      </w:r>
      <w:r w:rsidR="008A414B">
        <w:rPr>
          <w:rFonts w:ascii="Times New Roman" w:hAnsi="Times New Roman" w:cs="Times New Roman"/>
          <w:sz w:val="24"/>
          <w:szCs w:val="24"/>
        </w:rPr>
        <w:t>Codul e</w:t>
      </w:r>
      <w:r w:rsidR="001851BF" w:rsidRPr="00BE12AC">
        <w:rPr>
          <w:rFonts w:ascii="Times New Roman" w:hAnsi="Times New Roman" w:cs="Times New Roman"/>
          <w:sz w:val="24"/>
          <w:szCs w:val="24"/>
        </w:rPr>
        <w:t>duc</w:t>
      </w:r>
      <w:r w:rsidR="008A414B">
        <w:rPr>
          <w:rFonts w:ascii="Times New Roman" w:hAnsi="Times New Roman" w:cs="Times New Roman"/>
          <w:sz w:val="24"/>
          <w:szCs w:val="24"/>
        </w:rPr>
        <w:t xml:space="preserve">ației  nr. 152/2014 </w:t>
      </w:r>
      <w:r w:rsidR="001851BF" w:rsidRPr="00BE12AC">
        <w:rPr>
          <w:rFonts w:ascii="Times New Roman" w:hAnsi="Times New Roman" w:cs="Times New Roman"/>
          <w:sz w:val="24"/>
          <w:szCs w:val="24"/>
        </w:rPr>
        <w:t>experții</w:t>
      </w:r>
      <w:r w:rsidRPr="00BE12AC">
        <w:rPr>
          <w:rFonts w:ascii="Times New Roman" w:hAnsi="Times New Roman" w:cs="Times New Roman"/>
          <w:sz w:val="24"/>
          <w:szCs w:val="24"/>
        </w:rPr>
        <w:t xml:space="preserve"> vor ține cont de următoarele </w:t>
      </w:r>
      <w:r w:rsidRPr="00C55C6D">
        <w:rPr>
          <w:rFonts w:ascii="Times New Roman" w:hAnsi="Times New Roman" w:cs="Times New Roman"/>
          <w:sz w:val="24"/>
          <w:szCs w:val="24"/>
        </w:rPr>
        <w:t>elemente:</w:t>
      </w:r>
      <w:r w:rsidRPr="00BE12AC">
        <w:rPr>
          <w:rFonts w:ascii="Times New Roman" w:hAnsi="Times New Roman" w:cs="Times New Roman"/>
          <w:sz w:val="24"/>
          <w:szCs w:val="24"/>
        </w:rPr>
        <w:br/>
        <w:t>1. </w:t>
      </w:r>
      <w:r w:rsidRPr="00D44886">
        <w:rPr>
          <w:rFonts w:ascii="Times New Roman" w:hAnsi="Times New Roman" w:cs="Times New Roman"/>
          <w:i/>
          <w:sz w:val="24"/>
          <w:szCs w:val="24"/>
        </w:rPr>
        <w:t>Implicare.</w:t>
      </w:r>
      <w:r w:rsidRPr="00BE12AC">
        <w:rPr>
          <w:rFonts w:ascii="Times New Roman" w:hAnsi="Times New Roman" w:cs="Times New Roman"/>
          <w:sz w:val="24"/>
          <w:szCs w:val="24"/>
        </w:rPr>
        <w:t> </w:t>
      </w:r>
      <w:r w:rsidR="001851BF" w:rsidRPr="00BE12AC">
        <w:rPr>
          <w:rFonts w:ascii="Times New Roman" w:hAnsi="Times New Roman" w:cs="Times New Roman"/>
          <w:sz w:val="24"/>
          <w:szCs w:val="24"/>
        </w:rPr>
        <w:t>Experții</w:t>
      </w:r>
      <w:r w:rsidR="00ED601D">
        <w:rPr>
          <w:rFonts w:ascii="Times New Roman" w:hAnsi="Times New Roman" w:cs="Times New Roman"/>
          <w:sz w:val="24"/>
          <w:szCs w:val="24"/>
        </w:rPr>
        <w:t xml:space="preserve"> se vor implica activ în</w:t>
      </w:r>
      <w:r w:rsidRPr="00BE12AC">
        <w:rPr>
          <w:rFonts w:ascii="Times New Roman" w:hAnsi="Times New Roman" w:cs="Times New Roman"/>
          <w:sz w:val="24"/>
          <w:szCs w:val="24"/>
        </w:rPr>
        <w:t xml:space="preserve"> realizarea tuturor sarcinilor stabilite în termenii de referință.</w:t>
      </w:r>
      <w:r w:rsidRPr="00BE12AC">
        <w:rPr>
          <w:rFonts w:ascii="Times New Roman" w:hAnsi="Times New Roman" w:cs="Times New Roman"/>
          <w:sz w:val="24"/>
          <w:szCs w:val="24"/>
        </w:rPr>
        <w:br/>
        <w:t>2. </w:t>
      </w:r>
      <w:r w:rsidRPr="00D44886">
        <w:rPr>
          <w:rFonts w:ascii="Times New Roman" w:hAnsi="Times New Roman" w:cs="Times New Roman"/>
          <w:i/>
          <w:sz w:val="24"/>
          <w:szCs w:val="24"/>
        </w:rPr>
        <w:t>Coordonare</w:t>
      </w:r>
      <w:r w:rsidRPr="00BE12AC">
        <w:rPr>
          <w:rFonts w:ascii="Times New Roman" w:hAnsi="Times New Roman" w:cs="Times New Roman"/>
          <w:sz w:val="24"/>
          <w:szCs w:val="24"/>
        </w:rPr>
        <w:t>. </w:t>
      </w:r>
      <w:r w:rsidR="001851BF" w:rsidRPr="00BE12AC">
        <w:rPr>
          <w:rFonts w:ascii="Times New Roman" w:hAnsi="Times New Roman" w:cs="Times New Roman"/>
          <w:sz w:val="24"/>
          <w:szCs w:val="24"/>
        </w:rPr>
        <w:t xml:space="preserve">Experții </w:t>
      </w:r>
      <w:r w:rsidRPr="00BE12AC">
        <w:rPr>
          <w:rFonts w:ascii="Times New Roman" w:hAnsi="Times New Roman" w:cs="Times New Roman"/>
          <w:sz w:val="24"/>
          <w:szCs w:val="24"/>
        </w:rPr>
        <w:t>vor coordona aspectele conceptuale cu echipa de proiect și cu specialiștii contractați pentru realizarea sarcinilor adiacente acestei activități.</w:t>
      </w:r>
      <w:r w:rsidRPr="00BE12AC">
        <w:rPr>
          <w:rFonts w:ascii="Times New Roman" w:hAnsi="Times New Roman" w:cs="Times New Roman"/>
          <w:sz w:val="24"/>
          <w:szCs w:val="24"/>
        </w:rPr>
        <w:br/>
        <w:t>3. </w:t>
      </w:r>
      <w:r w:rsidRPr="00D44886">
        <w:rPr>
          <w:rFonts w:ascii="Times New Roman" w:hAnsi="Times New Roman" w:cs="Times New Roman"/>
          <w:i/>
          <w:sz w:val="24"/>
          <w:szCs w:val="24"/>
        </w:rPr>
        <w:t>Acuratețe</w:t>
      </w:r>
      <w:r w:rsidRPr="00BE12AC">
        <w:rPr>
          <w:rFonts w:ascii="Times New Roman" w:hAnsi="Times New Roman" w:cs="Times New Roman"/>
          <w:sz w:val="24"/>
          <w:szCs w:val="24"/>
        </w:rPr>
        <w:t>. </w:t>
      </w:r>
      <w:r w:rsidR="001851BF" w:rsidRPr="00BE12AC">
        <w:rPr>
          <w:rFonts w:ascii="Times New Roman" w:hAnsi="Times New Roman" w:cs="Times New Roman"/>
          <w:sz w:val="24"/>
          <w:szCs w:val="24"/>
        </w:rPr>
        <w:t xml:space="preserve">Experții </w:t>
      </w:r>
      <w:r w:rsidRPr="00BE12AC">
        <w:rPr>
          <w:rFonts w:ascii="Times New Roman" w:hAnsi="Times New Roman" w:cs="Times New Roman"/>
          <w:sz w:val="24"/>
          <w:szCs w:val="24"/>
        </w:rPr>
        <w:t xml:space="preserve">vor </w:t>
      </w:r>
      <w:r w:rsidR="00ED601D">
        <w:rPr>
          <w:rFonts w:ascii="Times New Roman" w:hAnsi="Times New Roman" w:cs="Times New Roman"/>
          <w:sz w:val="24"/>
          <w:szCs w:val="24"/>
        </w:rPr>
        <w:t>asigura</w:t>
      </w:r>
      <w:r w:rsidRPr="00BE12AC">
        <w:rPr>
          <w:rFonts w:ascii="Times New Roman" w:hAnsi="Times New Roman" w:cs="Times New Roman"/>
          <w:sz w:val="24"/>
          <w:szCs w:val="24"/>
        </w:rPr>
        <w:t xml:space="preserve"> acuratețea textului elaborat.</w:t>
      </w:r>
      <w:r w:rsidRPr="00BE12AC">
        <w:rPr>
          <w:rFonts w:ascii="Times New Roman" w:hAnsi="Times New Roman" w:cs="Times New Roman"/>
          <w:sz w:val="24"/>
          <w:szCs w:val="24"/>
        </w:rPr>
        <w:br/>
        <w:t>4. </w:t>
      </w:r>
      <w:r w:rsidR="00ED601D">
        <w:rPr>
          <w:rFonts w:ascii="Times New Roman" w:hAnsi="Times New Roman" w:cs="Times New Roman"/>
          <w:i/>
          <w:sz w:val="24"/>
          <w:szCs w:val="24"/>
        </w:rPr>
        <w:t>Respectarea termene</w:t>
      </w:r>
      <w:r w:rsidRPr="00D44886">
        <w:rPr>
          <w:rFonts w:ascii="Times New Roman" w:hAnsi="Times New Roman" w:cs="Times New Roman"/>
          <w:i/>
          <w:sz w:val="24"/>
          <w:szCs w:val="24"/>
        </w:rPr>
        <w:t>lor</w:t>
      </w:r>
      <w:r w:rsidRPr="00BE12AC">
        <w:rPr>
          <w:rFonts w:ascii="Times New Roman" w:hAnsi="Times New Roman" w:cs="Times New Roman"/>
          <w:sz w:val="24"/>
          <w:szCs w:val="24"/>
        </w:rPr>
        <w:t>. </w:t>
      </w:r>
      <w:r w:rsidR="001851BF" w:rsidRPr="00BE12AC">
        <w:rPr>
          <w:rFonts w:ascii="Times New Roman" w:hAnsi="Times New Roman" w:cs="Times New Roman"/>
          <w:sz w:val="24"/>
          <w:szCs w:val="24"/>
        </w:rPr>
        <w:t xml:space="preserve">Experții </w:t>
      </w:r>
      <w:r w:rsidR="00ED601D">
        <w:rPr>
          <w:rFonts w:ascii="Times New Roman" w:hAnsi="Times New Roman" w:cs="Times New Roman"/>
          <w:sz w:val="24"/>
          <w:szCs w:val="24"/>
        </w:rPr>
        <w:t>vor respecta termenele</w:t>
      </w:r>
      <w:r w:rsidRPr="00BE12AC">
        <w:rPr>
          <w:rFonts w:ascii="Times New Roman" w:hAnsi="Times New Roman" w:cs="Times New Roman"/>
          <w:sz w:val="24"/>
          <w:szCs w:val="24"/>
        </w:rPr>
        <w:t xml:space="preserve"> de realizare a sarcinilor stabilite în termenii de referință și de prezentare a livrabilului final.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Pr="00BE12AC">
        <w:rPr>
          <w:rFonts w:ascii="Times New Roman" w:hAnsi="Times New Roman" w:cs="Times New Roman"/>
          <w:b/>
          <w:sz w:val="24"/>
          <w:szCs w:val="24"/>
        </w:rPr>
        <w:t xml:space="preserve">Cerințele față de </w:t>
      </w:r>
      <w:r w:rsidR="001851BF" w:rsidRPr="00BE12AC">
        <w:rPr>
          <w:rFonts w:ascii="Times New Roman" w:hAnsi="Times New Roman" w:cs="Times New Roman"/>
          <w:b/>
          <w:sz w:val="24"/>
          <w:szCs w:val="24"/>
        </w:rPr>
        <w:t>experți</w:t>
      </w:r>
    </w:p>
    <w:p w:rsidR="00D76758" w:rsidRPr="00BE12AC" w:rsidRDefault="001851BF" w:rsidP="00D7675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E12AC">
        <w:rPr>
          <w:rFonts w:ascii="Times New Roman" w:hAnsi="Times New Roman" w:cs="Times New Roman"/>
          <w:sz w:val="24"/>
          <w:szCs w:val="24"/>
          <w:u w:val="single"/>
        </w:rPr>
        <w:t>Expert</w:t>
      </w:r>
      <w:r w:rsidR="00036F40">
        <w:rPr>
          <w:rFonts w:ascii="Times New Roman" w:hAnsi="Times New Roman" w:cs="Times New Roman"/>
          <w:sz w:val="24"/>
          <w:szCs w:val="24"/>
          <w:u w:val="single"/>
        </w:rPr>
        <w:t>ul</w:t>
      </w:r>
      <w:r w:rsidR="0037708D">
        <w:rPr>
          <w:rFonts w:ascii="Times New Roman" w:hAnsi="Times New Roman" w:cs="Times New Roman"/>
          <w:sz w:val="24"/>
          <w:szCs w:val="24"/>
          <w:u w:val="single"/>
        </w:rPr>
        <w:t>ul</w:t>
      </w:r>
      <w:proofErr w:type="spellEnd"/>
      <w:r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– 30</w:t>
      </w:r>
      <w:r w:rsidR="0037708D">
        <w:rPr>
          <w:rFonts w:ascii="Times New Roman" w:hAnsi="Times New Roman" w:cs="Times New Roman"/>
          <w:sz w:val="24"/>
          <w:szCs w:val="24"/>
          <w:u w:val="single"/>
        </w:rPr>
        <w:t xml:space="preserve"> de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zile consultanță</w:t>
      </w:r>
    </w:p>
    <w:p w:rsidR="00D76758" w:rsidRPr="00BE12AC" w:rsidRDefault="007C38C1" w:rsidP="00D76758">
      <w:pPr>
        <w:pStyle w:val="ListParagraph"/>
        <w:numPr>
          <w:ilvl w:val="0"/>
          <w:numId w:val="26"/>
        </w:numPr>
        <w:spacing w:after="0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>Studii</w:t>
      </w:r>
      <w:r w:rsidR="00D76758" w:rsidRPr="00BE12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6758" w:rsidRPr="00BE12AC">
        <w:rPr>
          <w:rFonts w:ascii="Times New Roman" w:eastAsia="Times New Roman" w:hAnsi="Times New Roman" w:cs="Times New Roman"/>
          <w:i/>
          <w:sz w:val="24"/>
          <w:szCs w:val="24"/>
        </w:rPr>
        <w:t>(maxim 30 de puncte):</w:t>
      </w:r>
    </w:p>
    <w:p w:rsidR="0072416E" w:rsidRPr="00BE12AC" w:rsidRDefault="002974DC" w:rsidP="00724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 xml:space="preserve">Studii în sociologie, în drept, </w:t>
      </w:r>
      <w:r w:rsidR="007C38C1" w:rsidRPr="00BE12AC">
        <w:rPr>
          <w:rFonts w:ascii="Times New Roman" w:hAnsi="Times New Roman" w:cs="Times New Roman"/>
          <w:sz w:val="24"/>
          <w:szCs w:val="24"/>
        </w:rPr>
        <w:t>drepturile omului sau în alt domeniu relevant. Studiile</w:t>
      </w:r>
      <w:r w:rsidR="0072416E" w:rsidRPr="00BE12AC">
        <w:rPr>
          <w:rFonts w:ascii="Times New Roman" w:hAnsi="Times New Roman" w:cs="Times New Roman"/>
          <w:sz w:val="24"/>
          <w:szCs w:val="24"/>
        </w:rPr>
        <w:t xml:space="preserve"> </w:t>
      </w:r>
      <w:r w:rsidR="007C38C1" w:rsidRPr="00BE12AC">
        <w:rPr>
          <w:rFonts w:ascii="Times New Roman" w:hAnsi="Times New Roman" w:cs="Times New Roman"/>
          <w:sz w:val="24"/>
          <w:szCs w:val="24"/>
        </w:rPr>
        <w:t>postuniversitare vor constitui un avantaj.</w:t>
      </w:r>
    </w:p>
    <w:p w:rsidR="00D76758" w:rsidRPr="00BE12AC" w:rsidRDefault="00D76758" w:rsidP="0072416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b) </w:t>
      </w:r>
      <w:proofErr w:type="spellStart"/>
      <w:r w:rsidR="007C38C1" w:rsidRPr="00BE12AC">
        <w:rPr>
          <w:rFonts w:ascii="Times New Roman" w:hAnsi="Times New Roman" w:cs="Times New Roman"/>
          <w:i/>
          <w:sz w:val="24"/>
          <w:szCs w:val="24"/>
        </w:rPr>
        <w:t>Experienţă</w:t>
      </w:r>
      <w:proofErr w:type="spellEnd"/>
      <w:r w:rsidR="007C38C1" w:rsidRPr="00BE12AC">
        <w:rPr>
          <w:rFonts w:ascii="Times New Roman" w:hAnsi="Times New Roman" w:cs="Times New Roman"/>
          <w:i/>
          <w:sz w:val="24"/>
          <w:szCs w:val="24"/>
        </w:rPr>
        <w:t xml:space="preserve"> profesională</w:t>
      </w:r>
      <w:r w:rsidRPr="00BE12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036F40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60 de puncte):</w:t>
      </w:r>
    </w:p>
    <w:p w:rsidR="00D76758" w:rsidRPr="00BE12AC" w:rsidRDefault="007C38C1" w:rsidP="0072416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 xml:space="preserve">Experiență dovedită în adaptarea/transpunerea textelor juridice </w:t>
      </w:r>
      <w:r w:rsidR="00036F40">
        <w:rPr>
          <w:rFonts w:ascii="Times New Roman" w:hAnsi="Times New Roman" w:cs="Times New Roman"/>
          <w:sz w:val="24"/>
          <w:szCs w:val="24"/>
        </w:rPr>
        <w:t>după principiul ,,</w:t>
      </w:r>
      <w:r w:rsidR="00036F40" w:rsidRPr="00BE12AC">
        <w:rPr>
          <w:rFonts w:ascii="Times New Roman" w:hAnsi="Times New Roman" w:cs="Times New Roman"/>
          <w:sz w:val="24"/>
          <w:szCs w:val="24"/>
        </w:rPr>
        <w:t>ușor de citit și ușor de înțeles</w:t>
      </w:r>
      <w:r w:rsidR="00036F4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E12AC">
        <w:rPr>
          <w:rFonts w:ascii="Times New Roman" w:hAnsi="Times New Roman" w:cs="Times New Roman"/>
          <w:sz w:val="24"/>
          <w:szCs w:val="24"/>
        </w:rPr>
        <w:t xml:space="preserve"> cel puțin două lucrări. Ofertantul va depune, ca parte a ofertei sale, dovezi documentare ce atestă faptul că serviciile </w:t>
      </w:r>
      <w:r w:rsidR="0037708D">
        <w:rPr>
          <w:rFonts w:ascii="Times New Roman" w:hAnsi="Times New Roman" w:cs="Times New Roman"/>
          <w:sz w:val="24"/>
          <w:szCs w:val="24"/>
        </w:rPr>
        <w:t>prestate anterior corespund</w:t>
      </w:r>
      <w:r w:rsidRPr="00BE12AC">
        <w:rPr>
          <w:rFonts w:ascii="Times New Roman" w:hAnsi="Times New Roman" w:cs="Times New Roman"/>
          <w:sz w:val="24"/>
          <w:szCs w:val="24"/>
        </w:rPr>
        <w:t xml:space="preserve"> condițiilor similare de prestare, se acceptă (dar nu se limitează la) link-uri web unde pot fi vizualizate studiile</w:t>
      </w:r>
      <w:r w:rsidR="0037708D">
        <w:rPr>
          <w:rFonts w:ascii="Times New Roman" w:hAnsi="Times New Roman" w:cs="Times New Roman"/>
          <w:sz w:val="24"/>
          <w:szCs w:val="24"/>
        </w:rPr>
        <w:t>,</w:t>
      </w:r>
      <w:r w:rsidRPr="00BE12AC">
        <w:rPr>
          <w:rFonts w:ascii="Times New Roman" w:hAnsi="Times New Roman" w:cs="Times New Roman"/>
          <w:sz w:val="24"/>
          <w:szCs w:val="24"/>
        </w:rPr>
        <w:t xml:space="preserve"> la elaborarea cărora a participat.</w:t>
      </w:r>
    </w:p>
    <w:p w:rsidR="00D76758" w:rsidRPr="00BE12AC" w:rsidRDefault="00D76758" w:rsidP="00D76758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c) Transfer de cunoștințe și limbă: (maxim 10 puncte):</w:t>
      </w:r>
    </w:p>
    <w:p w:rsidR="00D76758" w:rsidRPr="00BE12AC" w:rsidRDefault="00D76758" w:rsidP="00D767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>• Abilitatea de a lucra în echipă și capacitatea de a transfera cunoștințe;</w:t>
      </w:r>
    </w:p>
    <w:p w:rsidR="00D76758" w:rsidRPr="00BE12AC" w:rsidRDefault="00D76758" w:rsidP="00D767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ED3A26" w:rsidRPr="00BE12AC">
        <w:rPr>
          <w:rFonts w:ascii="Times New Roman" w:hAnsi="Times New Roman" w:cs="Times New Roman"/>
          <w:sz w:val="24"/>
          <w:szCs w:val="24"/>
        </w:rPr>
        <w:t>Abilităţi de gândir</w:t>
      </w:r>
      <w:r w:rsidR="0037708D">
        <w:rPr>
          <w:rFonts w:ascii="Times New Roman" w:hAnsi="Times New Roman" w:cs="Times New Roman"/>
          <w:sz w:val="24"/>
          <w:szCs w:val="24"/>
        </w:rPr>
        <w:t>e critică;</w:t>
      </w:r>
      <w:r w:rsidR="0037708D">
        <w:rPr>
          <w:rFonts w:ascii="Times New Roman" w:hAnsi="Times New Roman" w:cs="Times New Roman"/>
          <w:sz w:val="24"/>
          <w:szCs w:val="24"/>
        </w:rPr>
        <w:br/>
        <w:t>• Abilități</w:t>
      </w:r>
      <w:r w:rsidR="00ED3A26" w:rsidRPr="00BE12AC">
        <w:rPr>
          <w:rFonts w:ascii="Times New Roman" w:hAnsi="Times New Roman" w:cs="Times New Roman"/>
          <w:sz w:val="24"/>
          <w:szCs w:val="24"/>
        </w:rPr>
        <w:t xml:space="preserve"> de analiză și raportare;</w:t>
      </w:r>
      <w:r w:rsidR="00ED3A26" w:rsidRPr="00BE12AC">
        <w:rPr>
          <w:rFonts w:ascii="Times New Roman" w:hAnsi="Times New Roman" w:cs="Times New Roman"/>
          <w:sz w:val="24"/>
          <w:szCs w:val="24"/>
        </w:rPr>
        <w:br/>
        <w:t>• Abilități de interacțiune cu persoanele cu dizabilități intelectuale;</w:t>
      </w:r>
    </w:p>
    <w:p w:rsidR="0072416E" w:rsidRPr="00BE12AC" w:rsidRDefault="00D76758" w:rsidP="00D76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2416E" w:rsidRPr="00BE12AC">
        <w:rPr>
          <w:rFonts w:ascii="Times New Roman" w:hAnsi="Times New Roman" w:cs="Times New Roman"/>
          <w:sz w:val="24"/>
          <w:szCs w:val="24"/>
        </w:rPr>
        <w:t>Comunicare eficientă atât în scris, cât și oral.</w:t>
      </w:r>
    </w:p>
    <w:p w:rsidR="0072416E" w:rsidRPr="00BE12AC" w:rsidRDefault="0072416E" w:rsidP="00724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• Cunoașterea limbii române este obligatorie.</w:t>
      </w:r>
    </w:p>
    <w:p w:rsidR="00BE12AC" w:rsidRPr="00BE12AC" w:rsidRDefault="00D76758" w:rsidP="00BE12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lastRenderedPageBreak/>
        <w:br/>
      </w:r>
      <w:r w:rsidR="0072416E" w:rsidRPr="00BE12AC">
        <w:rPr>
          <w:rFonts w:ascii="Times New Roman" w:hAnsi="Times New Roman" w:cs="Times New Roman"/>
          <w:sz w:val="24"/>
          <w:szCs w:val="24"/>
          <w:u w:val="single"/>
        </w:rPr>
        <w:t>Expert</w:t>
      </w:r>
      <w:r w:rsidR="0033096C">
        <w:rPr>
          <w:rFonts w:ascii="Times New Roman" w:hAnsi="Times New Roman" w:cs="Times New Roman"/>
          <w:sz w:val="24"/>
          <w:szCs w:val="24"/>
          <w:u w:val="single"/>
        </w:rPr>
        <w:t>ul</w:t>
      </w:r>
      <w:r w:rsidR="0072416E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– 30 </w:t>
      </w:r>
      <w:r w:rsidR="0033096C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>zile consultanță</w:t>
      </w:r>
    </w:p>
    <w:p w:rsidR="0072416E" w:rsidRPr="00BE12AC" w:rsidRDefault="0072416E" w:rsidP="000B58CC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Studii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33096C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30 de puncte):</w:t>
      </w:r>
    </w:p>
    <w:p w:rsidR="0072416E" w:rsidRPr="00BE12AC" w:rsidRDefault="0072416E" w:rsidP="00724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Studii în psihologie, în drept, drepturile omului sau în alt domeniu relevant. Studiile postuniversitare vor constitui un avantaj.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b) </w:t>
      </w:r>
      <w:proofErr w:type="spellStart"/>
      <w:r w:rsidRPr="00BE12AC">
        <w:rPr>
          <w:rFonts w:ascii="Times New Roman" w:hAnsi="Times New Roman" w:cs="Times New Roman"/>
          <w:i/>
          <w:sz w:val="24"/>
          <w:szCs w:val="24"/>
        </w:rPr>
        <w:t>Experienţă</w:t>
      </w:r>
      <w:proofErr w:type="spellEnd"/>
      <w:r w:rsidRPr="00BE12AC">
        <w:rPr>
          <w:rFonts w:ascii="Times New Roman" w:hAnsi="Times New Roman" w:cs="Times New Roman"/>
          <w:i/>
          <w:sz w:val="24"/>
          <w:szCs w:val="24"/>
        </w:rPr>
        <w:t xml:space="preserve"> profesională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33096C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60 de puncte):</w:t>
      </w:r>
    </w:p>
    <w:p w:rsidR="0072416E" w:rsidRPr="00BE12AC" w:rsidRDefault="0072416E" w:rsidP="0072416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Experiență dovedită de lucru cu persoanele cu dizabilități. Ofertantul va depune, ca parte a ofertei sale, dovezi documentare ce atestă faptul că serviciile p</w:t>
      </w:r>
      <w:r w:rsidR="0033096C">
        <w:rPr>
          <w:rFonts w:ascii="Times New Roman" w:hAnsi="Times New Roman" w:cs="Times New Roman"/>
          <w:sz w:val="24"/>
          <w:szCs w:val="24"/>
        </w:rPr>
        <w:t xml:space="preserve">restate anterior corespund </w:t>
      </w:r>
      <w:r w:rsidRPr="00BE12AC">
        <w:rPr>
          <w:rFonts w:ascii="Times New Roman" w:hAnsi="Times New Roman" w:cs="Times New Roman"/>
          <w:sz w:val="24"/>
          <w:szCs w:val="24"/>
        </w:rPr>
        <w:t>condițiilor similare de prestare, se acceptă (dar nu se limitează la) link-uri web</w:t>
      </w:r>
      <w:r w:rsidR="0033096C">
        <w:rPr>
          <w:rFonts w:ascii="Times New Roman" w:hAnsi="Times New Roman" w:cs="Times New Roman"/>
          <w:sz w:val="24"/>
          <w:szCs w:val="24"/>
        </w:rPr>
        <w:t>,</w:t>
      </w:r>
      <w:r w:rsidRPr="00BE12AC">
        <w:rPr>
          <w:rFonts w:ascii="Times New Roman" w:hAnsi="Times New Roman" w:cs="Times New Roman"/>
          <w:sz w:val="24"/>
          <w:szCs w:val="24"/>
        </w:rPr>
        <w:t xml:space="preserve"> unde pot fi vizualizate studiile la elaborarea cărora a participat.</w:t>
      </w:r>
    </w:p>
    <w:p w:rsidR="0072416E" w:rsidRPr="00BE12AC" w:rsidRDefault="0072416E" w:rsidP="0072416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c) Transfer de cunoștințe și limbă: (maxim 10 puncte):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>• Abilitatea de a lucra în echipă și capacitatea de a transfera cunoștințe;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Abilităţi de gândire</w:t>
      </w:r>
      <w:r w:rsidR="009201D0">
        <w:rPr>
          <w:rFonts w:ascii="Times New Roman" w:hAnsi="Times New Roman" w:cs="Times New Roman"/>
          <w:sz w:val="24"/>
          <w:szCs w:val="24"/>
        </w:rPr>
        <w:t xml:space="preserve"> critică;</w:t>
      </w:r>
      <w:r w:rsidR="009201D0">
        <w:rPr>
          <w:rFonts w:ascii="Times New Roman" w:hAnsi="Times New Roman" w:cs="Times New Roman"/>
          <w:sz w:val="24"/>
          <w:szCs w:val="24"/>
        </w:rPr>
        <w:br/>
        <w:t xml:space="preserve">• Abilități </w:t>
      </w:r>
      <w:r w:rsidRPr="00BE12AC">
        <w:rPr>
          <w:rFonts w:ascii="Times New Roman" w:hAnsi="Times New Roman" w:cs="Times New Roman"/>
          <w:sz w:val="24"/>
          <w:szCs w:val="24"/>
        </w:rPr>
        <w:t>de analiză și raportare;</w:t>
      </w:r>
      <w:r w:rsidRPr="00BE12AC">
        <w:rPr>
          <w:rFonts w:ascii="Times New Roman" w:hAnsi="Times New Roman" w:cs="Times New Roman"/>
          <w:sz w:val="24"/>
          <w:szCs w:val="24"/>
        </w:rPr>
        <w:br/>
        <w:t>• Abilități de interacțiune cu persoanele cu dizabilități intelectuale;</w:t>
      </w:r>
    </w:p>
    <w:p w:rsidR="0072416E" w:rsidRPr="00BE12AC" w:rsidRDefault="0072416E" w:rsidP="00724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Comunicare eficientă atât în scris, cât și oral.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• Cunoașterea limbii române este obligatorie.</w:t>
      </w:r>
    </w:p>
    <w:p w:rsidR="00BE12AC" w:rsidRPr="00BE12AC" w:rsidRDefault="0072416E" w:rsidP="00BE12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br/>
      </w:r>
      <w:r w:rsidRPr="00BE12AC">
        <w:rPr>
          <w:rFonts w:ascii="Times New Roman" w:hAnsi="Times New Roman" w:cs="Times New Roman"/>
          <w:sz w:val="24"/>
          <w:szCs w:val="24"/>
          <w:u w:val="single"/>
        </w:rPr>
        <w:t>Expert</w:t>
      </w:r>
      <w:r w:rsidR="0045373A">
        <w:rPr>
          <w:rFonts w:ascii="Times New Roman" w:hAnsi="Times New Roman" w:cs="Times New Roman"/>
          <w:sz w:val="24"/>
          <w:szCs w:val="24"/>
          <w:u w:val="single"/>
        </w:rPr>
        <w:t>ul</w:t>
      </w:r>
      <w:r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– 25 </w:t>
      </w:r>
      <w:r w:rsidR="009201D0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>zile consultanță</w:t>
      </w:r>
    </w:p>
    <w:p w:rsidR="0072416E" w:rsidRPr="00BE12AC" w:rsidRDefault="0072416E" w:rsidP="000B58CC">
      <w:pPr>
        <w:pStyle w:val="ListParagraph"/>
        <w:numPr>
          <w:ilvl w:val="0"/>
          <w:numId w:val="28"/>
        </w:numPr>
        <w:spacing w:after="0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Studii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45373A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30 de puncte):</w:t>
      </w:r>
    </w:p>
    <w:p w:rsidR="000B58CC" w:rsidRPr="00BE12AC" w:rsidRDefault="0072416E" w:rsidP="00724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Studii relevante pentru realizarea sarcinilor (design, artă, grafică). Studiile postuniversitare vor constitui un avantaj.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b) </w:t>
      </w:r>
      <w:proofErr w:type="spellStart"/>
      <w:r w:rsidRPr="00BE12AC">
        <w:rPr>
          <w:rFonts w:ascii="Times New Roman" w:hAnsi="Times New Roman" w:cs="Times New Roman"/>
          <w:i/>
          <w:sz w:val="24"/>
          <w:szCs w:val="24"/>
        </w:rPr>
        <w:t>Experienţă</w:t>
      </w:r>
      <w:proofErr w:type="spellEnd"/>
      <w:r w:rsidRPr="00BE12AC">
        <w:rPr>
          <w:rFonts w:ascii="Times New Roman" w:hAnsi="Times New Roman" w:cs="Times New Roman"/>
          <w:i/>
          <w:sz w:val="24"/>
          <w:szCs w:val="24"/>
        </w:rPr>
        <w:t xml:space="preserve"> profesională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45373A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60 de puncte):</w:t>
      </w:r>
    </w:p>
    <w:p w:rsidR="0072416E" w:rsidRPr="00BE12AC" w:rsidRDefault="000B58CC" w:rsidP="0072416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Experiență dovedită în</w:t>
      </w:r>
      <w:r w:rsidR="0045373A">
        <w:rPr>
          <w:rFonts w:ascii="Times New Roman" w:hAnsi="Times New Roman" w:cs="Times New Roman"/>
          <w:sz w:val="24"/>
          <w:szCs w:val="24"/>
        </w:rPr>
        <w:t xml:space="preserve"> elaborarea de imagini</w:t>
      </w:r>
      <w:r w:rsidRPr="00BE12AC">
        <w:rPr>
          <w:rFonts w:ascii="Times New Roman" w:hAnsi="Times New Roman" w:cs="Times New Roman"/>
          <w:sz w:val="24"/>
          <w:szCs w:val="24"/>
        </w:rPr>
        <w:t xml:space="preserve"> pe dimensiunea drepturilor omului de cel puțin doi ani. Ofertantul va depune, ca parte a ofertei sale, dovezi documentare ce atestă faptul că serviciile </w:t>
      </w:r>
      <w:r w:rsidR="0045373A">
        <w:rPr>
          <w:rFonts w:ascii="Times New Roman" w:hAnsi="Times New Roman" w:cs="Times New Roman"/>
          <w:sz w:val="24"/>
          <w:szCs w:val="24"/>
        </w:rPr>
        <w:t>prestate anterior satisface condițiile</w:t>
      </w:r>
      <w:r w:rsidRPr="00BE12AC">
        <w:rPr>
          <w:rFonts w:ascii="Times New Roman" w:hAnsi="Times New Roman" w:cs="Times New Roman"/>
          <w:sz w:val="24"/>
          <w:szCs w:val="24"/>
        </w:rPr>
        <w:t xml:space="preserve"> similare de prestare, se acceptă (dar nu se limitează la) link-uri web</w:t>
      </w:r>
      <w:r w:rsidR="0045373A">
        <w:rPr>
          <w:rFonts w:ascii="Times New Roman" w:hAnsi="Times New Roman" w:cs="Times New Roman"/>
          <w:sz w:val="24"/>
          <w:szCs w:val="24"/>
        </w:rPr>
        <w:t>,</w:t>
      </w:r>
      <w:r w:rsidRPr="00BE12AC">
        <w:rPr>
          <w:rFonts w:ascii="Times New Roman" w:hAnsi="Times New Roman" w:cs="Times New Roman"/>
          <w:sz w:val="24"/>
          <w:szCs w:val="24"/>
        </w:rPr>
        <w:t xml:space="preserve"> unde pot fi vizualizate studiile</w:t>
      </w:r>
      <w:r w:rsidR="0045373A">
        <w:rPr>
          <w:rFonts w:ascii="Times New Roman" w:hAnsi="Times New Roman" w:cs="Times New Roman"/>
          <w:sz w:val="24"/>
          <w:szCs w:val="24"/>
        </w:rPr>
        <w:t>,</w:t>
      </w:r>
      <w:r w:rsidRPr="00BE12AC">
        <w:rPr>
          <w:rFonts w:ascii="Times New Roman" w:hAnsi="Times New Roman" w:cs="Times New Roman"/>
          <w:sz w:val="24"/>
          <w:szCs w:val="24"/>
        </w:rPr>
        <w:t xml:space="preserve"> la elaborarea cărora a participat.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="0072416E" w:rsidRPr="00BE12AC">
        <w:rPr>
          <w:rFonts w:ascii="Times New Roman" w:eastAsia="Times New Roman" w:hAnsi="Times New Roman" w:cs="Times New Roman"/>
          <w:i/>
          <w:sz w:val="24"/>
          <w:szCs w:val="24"/>
        </w:rPr>
        <w:t>c) Transfer de cunoștințe și limbă: (maxim</w:t>
      </w:r>
      <w:r w:rsidR="0045373A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="0072416E"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10 puncte):</w:t>
      </w:r>
    </w:p>
    <w:p w:rsidR="0072416E" w:rsidRPr="00BE12AC" w:rsidRDefault="0072416E" w:rsidP="007241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>• Abilitatea de a lucra în echipă și capacitatea de a transfera cunoștințe;</w:t>
      </w:r>
    </w:p>
    <w:p w:rsidR="0072416E" w:rsidRPr="00BE12AC" w:rsidRDefault="0072416E" w:rsidP="007241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Abilităţi de gândire</w:t>
      </w:r>
      <w:r w:rsidR="0045373A">
        <w:rPr>
          <w:rFonts w:ascii="Times New Roman" w:hAnsi="Times New Roman" w:cs="Times New Roman"/>
          <w:sz w:val="24"/>
          <w:szCs w:val="24"/>
        </w:rPr>
        <w:t xml:space="preserve"> critică;</w:t>
      </w:r>
      <w:r w:rsidR="0045373A">
        <w:rPr>
          <w:rFonts w:ascii="Times New Roman" w:hAnsi="Times New Roman" w:cs="Times New Roman"/>
          <w:sz w:val="24"/>
          <w:szCs w:val="24"/>
        </w:rPr>
        <w:br/>
        <w:t xml:space="preserve">• Abilități </w:t>
      </w:r>
      <w:r w:rsidRPr="00BE12AC">
        <w:rPr>
          <w:rFonts w:ascii="Times New Roman" w:hAnsi="Times New Roman" w:cs="Times New Roman"/>
          <w:sz w:val="24"/>
          <w:szCs w:val="24"/>
        </w:rPr>
        <w:t>de analiză și raportare;</w:t>
      </w:r>
      <w:r w:rsidRPr="00BE12AC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Comunicare eficientă atât în scris, cât și oral.</w:t>
      </w:r>
    </w:p>
    <w:p w:rsidR="000B58CC" w:rsidRPr="00BE12AC" w:rsidRDefault="0072416E" w:rsidP="000B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• Cunoașterea limbii române este obligatorie.</w:t>
      </w:r>
      <w:r w:rsidR="007C38C1" w:rsidRPr="00BE12AC">
        <w:rPr>
          <w:rFonts w:ascii="Times New Roman" w:hAnsi="Times New Roman" w:cs="Times New Roman"/>
          <w:sz w:val="24"/>
          <w:szCs w:val="24"/>
        </w:rPr>
        <w:br/>
      </w:r>
      <w:r w:rsidR="007C38C1" w:rsidRPr="00BE12AC">
        <w:rPr>
          <w:rFonts w:ascii="Times New Roman" w:hAnsi="Times New Roman" w:cs="Times New Roman"/>
          <w:sz w:val="24"/>
          <w:szCs w:val="24"/>
        </w:rPr>
        <w:br/>
      </w:r>
      <w:r w:rsidR="000B58CC" w:rsidRPr="00BE12AC">
        <w:rPr>
          <w:rFonts w:ascii="Times New Roman" w:hAnsi="Times New Roman" w:cs="Times New Roman"/>
          <w:sz w:val="24"/>
          <w:szCs w:val="24"/>
          <w:u w:val="single"/>
        </w:rPr>
        <w:t>Expert</w:t>
      </w:r>
      <w:r w:rsidR="004667A8">
        <w:rPr>
          <w:rFonts w:ascii="Times New Roman" w:hAnsi="Times New Roman" w:cs="Times New Roman"/>
          <w:sz w:val="24"/>
          <w:szCs w:val="24"/>
          <w:u w:val="single"/>
        </w:rPr>
        <w:t>ul</w:t>
      </w:r>
      <w:r w:rsidR="000B58C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BE12AC" w:rsidRPr="00BE12AC">
        <w:rPr>
          <w:rFonts w:ascii="Times New Roman" w:hAnsi="Times New Roman" w:cs="Times New Roman"/>
          <w:sz w:val="24"/>
          <w:szCs w:val="24"/>
          <w:u w:val="single"/>
        </w:rPr>
        <w:t xml:space="preserve"> – 15 zile consultanță</w:t>
      </w:r>
    </w:p>
    <w:p w:rsidR="000B58CC" w:rsidRPr="00BE12AC" w:rsidRDefault="000B58CC" w:rsidP="002974DC">
      <w:pPr>
        <w:pStyle w:val="ListParagraph"/>
        <w:numPr>
          <w:ilvl w:val="0"/>
          <w:numId w:val="29"/>
        </w:numPr>
        <w:spacing w:after="0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Studii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9278E3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30 de puncte):</w:t>
      </w:r>
    </w:p>
    <w:p w:rsidR="000B58CC" w:rsidRPr="00BE12AC" w:rsidRDefault="000B58CC" w:rsidP="000B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Studii superioare în drept. Studiile postuniversitare vor constitui un avantaj.</w:t>
      </w:r>
    </w:p>
    <w:p w:rsidR="000B58CC" w:rsidRPr="00BE12AC" w:rsidRDefault="000B58CC" w:rsidP="000B58CC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hAnsi="Times New Roman" w:cs="Times New Roman"/>
          <w:i/>
          <w:sz w:val="24"/>
          <w:szCs w:val="24"/>
        </w:rPr>
        <w:t xml:space="preserve">b) </w:t>
      </w:r>
      <w:proofErr w:type="spellStart"/>
      <w:r w:rsidRPr="00BE12AC">
        <w:rPr>
          <w:rFonts w:ascii="Times New Roman" w:hAnsi="Times New Roman" w:cs="Times New Roman"/>
          <w:i/>
          <w:sz w:val="24"/>
          <w:szCs w:val="24"/>
        </w:rPr>
        <w:t>Experienţă</w:t>
      </w:r>
      <w:proofErr w:type="spellEnd"/>
      <w:r w:rsidRPr="00BE12AC">
        <w:rPr>
          <w:rFonts w:ascii="Times New Roman" w:hAnsi="Times New Roman" w:cs="Times New Roman"/>
          <w:i/>
          <w:sz w:val="24"/>
          <w:szCs w:val="24"/>
        </w:rPr>
        <w:t xml:space="preserve"> profesională 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(maxim</w:t>
      </w:r>
      <w:r w:rsidR="009278E3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60 de puncte):</w:t>
      </w:r>
    </w:p>
    <w:p w:rsidR="002974DC" w:rsidRPr="00BE12AC" w:rsidRDefault="000B58CC" w:rsidP="000B58C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 xml:space="preserve">Experiență dovedită în aplicarea </w:t>
      </w:r>
      <w:r w:rsidR="002974DC" w:rsidRPr="00BE12AC">
        <w:rPr>
          <w:rFonts w:ascii="Times New Roman" w:hAnsi="Times New Roman" w:cs="Times New Roman"/>
          <w:sz w:val="24"/>
          <w:szCs w:val="24"/>
        </w:rPr>
        <w:t>Codului educației</w:t>
      </w:r>
      <w:r w:rsidRPr="00BE12AC">
        <w:rPr>
          <w:rFonts w:ascii="Times New Roman" w:hAnsi="Times New Roman" w:cs="Times New Roman"/>
          <w:sz w:val="24"/>
          <w:szCs w:val="24"/>
        </w:rPr>
        <w:t xml:space="preserve"> de cel puțin 4 ani. Ofertantul va depune, ca parte a ofertei sale, dovezi documentare ce atestă experiența profesională solicitată.</w:t>
      </w:r>
    </w:p>
    <w:p w:rsidR="000B58CC" w:rsidRPr="00BE12AC" w:rsidRDefault="000B58CC" w:rsidP="000B58CC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>c) Transfer de cunoștințe și limbă: (maxim</w:t>
      </w:r>
      <w:r w:rsidR="009278E3"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 w:rsidRPr="00BE12AC">
        <w:rPr>
          <w:rFonts w:ascii="Times New Roman" w:eastAsia="Times New Roman" w:hAnsi="Times New Roman" w:cs="Times New Roman"/>
          <w:i/>
          <w:sz w:val="24"/>
          <w:szCs w:val="24"/>
        </w:rPr>
        <w:t xml:space="preserve"> 10 puncte):</w:t>
      </w:r>
    </w:p>
    <w:p w:rsidR="000B58CC" w:rsidRPr="00BE12AC" w:rsidRDefault="000B58CC" w:rsidP="000B58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>• Abilitatea de a lucra în echipă și capacitatea de a transfera cunoștințe;</w:t>
      </w:r>
    </w:p>
    <w:p w:rsidR="000B58CC" w:rsidRPr="00BE12AC" w:rsidRDefault="000B58CC" w:rsidP="000B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Abilităţi de gândir</w:t>
      </w:r>
      <w:r w:rsidR="009278E3">
        <w:rPr>
          <w:rFonts w:ascii="Times New Roman" w:hAnsi="Times New Roman" w:cs="Times New Roman"/>
          <w:sz w:val="24"/>
          <w:szCs w:val="24"/>
        </w:rPr>
        <w:t>e critică;</w:t>
      </w:r>
      <w:r w:rsidR="009278E3">
        <w:rPr>
          <w:rFonts w:ascii="Times New Roman" w:hAnsi="Times New Roman" w:cs="Times New Roman"/>
          <w:sz w:val="24"/>
          <w:szCs w:val="24"/>
        </w:rPr>
        <w:br/>
        <w:t>• Abilități</w:t>
      </w:r>
      <w:r w:rsidRPr="00BE12AC">
        <w:rPr>
          <w:rFonts w:ascii="Times New Roman" w:hAnsi="Times New Roman" w:cs="Times New Roman"/>
          <w:sz w:val="24"/>
          <w:szCs w:val="24"/>
        </w:rPr>
        <w:t xml:space="preserve"> de analiză și raportare;</w:t>
      </w:r>
      <w:r w:rsidRPr="00BE12AC">
        <w:rPr>
          <w:rFonts w:ascii="Times New Roman" w:hAnsi="Times New Roman" w:cs="Times New Roman"/>
          <w:sz w:val="24"/>
          <w:szCs w:val="24"/>
        </w:rPr>
        <w:br/>
      </w:r>
      <w:r w:rsidRPr="00BE12A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E12AC">
        <w:rPr>
          <w:rFonts w:ascii="Times New Roman" w:hAnsi="Times New Roman" w:cs="Times New Roman"/>
          <w:sz w:val="24"/>
          <w:szCs w:val="24"/>
        </w:rPr>
        <w:t>Comunicare eficientă atât în scris, cât și oral.</w:t>
      </w:r>
    </w:p>
    <w:p w:rsidR="000B58CC" w:rsidRPr="00BE12AC" w:rsidRDefault="000B58CC" w:rsidP="000B5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t>• Cunoașterea limbii române este obligatorie.</w:t>
      </w:r>
    </w:p>
    <w:p w:rsidR="009F6F49" w:rsidRPr="00BE12AC" w:rsidRDefault="007C38C1" w:rsidP="001D19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sz w:val="24"/>
          <w:szCs w:val="24"/>
        </w:rPr>
        <w:lastRenderedPageBreak/>
        <w:br/>
      </w:r>
      <w:r w:rsidR="00EA6806">
        <w:rPr>
          <w:rFonts w:ascii="Times New Roman" w:eastAsia="Calibri" w:hAnsi="Times New Roman" w:cs="Times New Roman"/>
          <w:sz w:val="24"/>
          <w:szCs w:val="24"/>
        </w:rPr>
        <w:t>Consultanța</w:t>
      </w:r>
      <w:r w:rsidR="009F6F49" w:rsidRPr="00BE12AC">
        <w:rPr>
          <w:rFonts w:ascii="Times New Roman" w:eastAsia="Calibri" w:hAnsi="Times New Roman" w:cs="Times New Roman"/>
          <w:sz w:val="24"/>
          <w:szCs w:val="24"/>
        </w:rPr>
        <w:t xml:space="preserve"> se va realiza pe parcursul </w:t>
      </w:r>
      <w:r w:rsidR="003455E8">
        <w:rPr>
          <w:rFonts w:ascii="Times New Roman" w:eastAsia="Calibri" w:hAnsi="Times New Roman" w:cs="Times New Roman"/>
          <w:b/>
          <w:sz w:val="24"/>
          <w:szCs w:val="24"/>
        </w:rPr>
        <w:t>lunilor</w:t>
      </w:r>
      <w:r w:rsidR="009F6F49" w:rsidRPr="00BE12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65CB">
        <w:rPr>
          <w:rFonts w:ascii="Times New Roman" w:eastAsia="Calibri" w:hAnsi="Times New Roman" w:cs="Times New Roman"/>
          <w:b/>
          <w:sz w:val="24"/>
          <w:szCs w:val="24"/>
        </w:rPr>
        <w:t>septembrie</w:t>
      </w:r>
      <w:r w:rsidR="002E282A">
        <w:rPr>
          <w:rFonts w:ascii="Times New Roman" w:eastAsia="Calibri" w:hAnsi="Times New Roman" w:cs="Times New Roman"/>
          <w:b/>
          <w:sz w:val="24"/>
          <w:szCs w:val="24"/>
        </w:rPr>
        <w:t>-noiembrie</w:t>
      </w:r>
      <w:r w:rsidR="009F6F49" w:rsidRPr="00BE12AC"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  <w:r w:rsidR="009F6F49" w:rsidRPr="00BE12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6F49" w:rsidRPr="00BE12AC" w:rsidRDefault="009F6F49" w:rsidP="001D19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E0CD9" w:rsidRPr="00BE12AC" w:rsidRDefault="005E0CD9" w:rsidP="00BE12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E12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Condiții de depunere a dosarului</w:t>
      </w:r>
    </w:p>
    <w:p w:rsidR="001D197D" w:rsidRPr="00BE12AC" w:rsidRDefault="001D197D" w:rsidP="005A5B5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Scrisoarea de intenţie cu indicarea în titlu a </w:t>
      </w:r>
      <w:r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nu</w:t>
      </w:r>
      <w:r w:rsidR="005A5B5E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melui, prenumelui candidatului și </w:t>
      </w:r>
      <w:r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denumirea </w:t>
      </w:r>
      <w:r w:rsidRPr="00BE1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domeniului </w:t>
      </w:r>
      <w:r w:rsidR="00EA6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de activitate pentru care candidează</w:t>
      </w:r>
      <w:r w:rsidRPr="00BE1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–</w:t>
      </w:r>
      <w:proofErr w:type="spellStart"/>
      <w:r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fişier</w:t>
      </w:r>
      <w:proofErr w:type="spellEnd"/>
      <w:r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PDF</w:t>
      </w:r>
      <w:r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.</w:t>
      </w:r>
    </w:p>
    <w:p w:rsidR="001D197D" w:rsidRPr="00BE12AC" w:rsidRDefault="00EA6806" w:rsidP="005A5B5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CV 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fişier</w:t>
      </w:r>
      <w:proofErr w:type="spellEnd"/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PDF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.</w:t>
      </w:r>
    </w:p>
    <w:p w:rsidR="001D197D" w:rsidRPr="00BE12AC" w:rsidRDefault="00EA6806" w:rsidP="005A5B5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Portofoliul lucrărilor, proiectelor</w:t>
      </w:r>
      <w:r w:rsidR="005A5B5E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relevante realizate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pentru </w:t>
      </w:r>
      <w:r w:rsidR="00C86B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consultanța</w:t>
      </w:r>
      <w:r w:rsidR="005A5B5E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C86B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preconizată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 xml:space="preserve"> 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–</w:t>
      </w:r>
      <w:proofErr w:type="spellStart"/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fişier</w:t>
      </w:r>
      <w:proofErr w:type="spellEnd"/>
      <w:r w:rsidR="00115496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lang w:eastAsia="ro-RO"/>
        </w:rPr>
        <w:t>PDF</w:t>
      </w:r>
      <w:r w:rsidR="001D197D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o-RO"/>
        </w:rPr>
        <w:t>.</w:t>
      </w:r>
    </w:p>
    <w:p w:rsidR="005A5B5E" w:rsidRPr="00BE12AC" w:rsidRDefault="005A5B5E" w:rsidP="001D19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35C39" w:rsidRPr="00BE12AC" w:rsidRDefault="00C86B0A" w:rsidP="001D19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Termen limita d</w:t>
      </w:r>
      <w:r w:rsidR="00535C39" w:rsidRPr="00BE12AC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e prezentare a dosarelor:</w:t>
      </w:r>
      <w:r w:rsidR="00712AE1" w:rsidRPr="00BE1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56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19 octombrie</w:t>
      </w:r>
      <w:bookmarkStart w:id="0" w:name="_GoBack"/>
      <w:bookmarkEnd w:id="0"/>
      <w:r w:rsidR="00C0291D" w:rsidRPr="00597F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2022</w:t>
      </w:r>
      <w:r w:rsidR="00535C39" w:rsidRPr="00597F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535C39" w:rsidRPr="00BE12AC" w:rsidRDefault="00535C39" w:rsidP="001D19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00F5D" w:rsidRDefault="001D197D" w:rsidP="00BE12AC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ro-RO"/>
        </w:rPr>
      </w:pPr>
      <w:r w:rsidRPr="00BE12AC">
        <w:rPr>
          <w:b w:val="0"/>
          <w:sz w:val="24"/>
          <w:szCs w:val="24"/>
          <w:shd w:val="clear" w:color="auto" w:fill="FFFFFF"/>
          <w:lang w:val="ro-RO"/>
        </w:rPr>
        <w:t xml:space="preserve">Dosarul va fi expediat pe adresa de e-mail </w:t>
      </w:r>
      <w:r w:rsidR="00500F5D" w:rsidRPr="00500F5D">
        <w:rPr>
          <w:b w:val="0"/>
          <w:sz w:val="24"/>
          <w:szCs w:val="24"/>
          <w:shd w:val="clear" w:color="auto" w:fill="FFFFFF"/>
          <w:lang w:val="ro-RO"/>
        </w:rPr>
        <w:t> </w:t>
      </w:r>
      <w:hyperlink r:id="rId6" w:history="1">
        <w:r w:rsidR="00500F5D" w:rsidRPr="00500F5D">
          <w:rPr>
            <w:b w:val="0"/>
            <w:sz w:val="24"/>
            <w:szCs w:val="24"/>
            <w:lang w:val="ro-RO"/>
          </w:rPr>
          <w:t>cancelaria@mec.gov.md</w:t>
        </w:r>
      </w:hyperlink>
    </w:p>
    <w:p w:rsidR="00500F5D" w:rsidRDefault="00500F5D" w:rsidP="00500F5D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ro-RO"/>
        </w:rPr>
      </w:pPr>
      <w:r>
        <w:rPr>
          <w:b w:val="0"/>
          <w:sz w:val="24"/>
          <w:szCs w:val="24"/>
          <w:shd w:val="clear" w:color="auto" w:fill="FFFFFF"/>
          <w:lang w:val="ro-RO"/>
        </w:rPr>
        <w:t>L</w:t>
      </w:r>
      <w:r w:rsidR="001D197D" w:rsidRPr="00500F5D">
        <w:rPr>
          <w:b w:val="0"/>
          <w:sz w:val="24"/>
          <w:szCs w:val="24"/>
          <w:shd w:val="clear" w:color="auto" w:fill="FFFFFF"/>
          <w:lang w:val="ro-RO"/>
        </w:rPr>
        <w:t>a</w:t>
      </w:r>
      <w:r w:rsidR="001D197D" w:rsidRPr="00BE12AC">
        <w:rPr>
          <w:b w:val="0"/>
          <w:sz w:val="24"/>
          <w:szCs w:val="24"/>
          <w:lang w:val="ro-RO"/>
        </w:rPr>
        <w:t xml:space="preserve"> rubrica </w:t>
      </w:r>
      <w:r w:rsidR="001D197D" w:rsidRPr="00BE12AC">
        <w:rPr>
          <w:b w:val="0"/>
          <w:i/>
          <w:sz w:val="24"/>
          <w:szCs w:val="24"/>
          <w:lang w:val="ro-RO"/>
        </w:rPr>
        <w:t>Subiect</w:t>
      </w:r>
      <w:r w:rsidR="001D197D" w:rsidRPr="00BE12AC">
        <w:rPr>
          <w:b w:val="0"/>
          <w:sz w:val="24"/>
          <w:szCs w:val="24"/>
          <w:lang w:val="ro-RO"/>
        </w:rPr>
        <w:t xml:space="preserve"> a scrisorii electronice se va indica „Concurs –</w:t>
      </w:r>
      <w:r w:rsidR="00C3058F" w:rsidRPr="00BE12AC">
        <w:rPr>
          <w:b w:val="0"/>
          <w:sz w:val="24"/>
          <w:szCs w:val="24"/>
          <w:lang w:val="ro-RO"/>
        </w:rPr>
        <w:t xml:space="preserve"> </w:t>
      </w:r>
      <w:r w:rsidR="00C86B0A">
        <w:rPr>
          <w:b w:val="0"/>
          <w:sz w:val="24"/>
          <w:szCs w:val="24"/>
          <w:lang w:val="ro-RO"/>
        </w:rPr>
        <w:t>experți  în adaptarea</w:t>
      </w:r>
      <w:r w:rsidR="00BE12AC" w:rsidRPr="00BE12AC">
        <w:rPr>
          <w:b w:val="0"/>
          <w:sz w:val="24"/>
          <w:szCs w:val="24"/>
          <w:lang w:val="ro-RO"/>
        </w:rPr>
        <w:t xml:space="preserve"> textelor după </w:t>
      </w:r>
      <w:r w:rsidR="00C86B0A">
        <w:rPr>
          <w:b w:val="0"/>
          <w:sz w:val="24"/>
          <w:szCs w:val="24"/>
          <w:lang w:val="ro-RO"/>
        </w:rPr>
        <w:t>principiul</w:t>
      </w:r>
      <w:r w:rsidR="00BE12AC" w:rsidRPr="00BE12AC">
        <w:rPr>
          <w:b w:val="0"/>
          <w:sz w:val="24"/>
          <w:szCs w:val="24"/>
          <w:lang w:val="ro-RO"/>
        </w:rPr>
        <w:t xml:space="preserve"> </w:t>
      </w:r>
      <w:r w:rsidR="00C86B0A">
        <w:rPr>
          <w:b w:val="0"/>
          <w:sz w:val="24"/>
          <w:szCs w:val="24"/>
          <w:lang w:val="ro-RO"/>
        </w:rPr>
        <w:t>,,</w:t>
      </w:r>
      <w:r w:rsidR="00BE12AC" w:rsidRPr="00BE12AC">
        <w:rPr>
          <w:b w:val="0"/>
          <w:sz w:val="24"/>
          <w:szCs w:val="24"/>
          <w:lang w:val="ro-RO"/>
        </w:rPr>
        <w:t>ușor de citit și ușor de înțeles</w:t>
      </w:r>
      <w:r w:rsidR="001D197D" w:rsidRPr="00BE12AC">
        <w:rPr>
          <w:b w:val="0"/>
          <w:sz w:val="24"/>
          <w:szCs w:val="24"/>
          <w:lang w:val="ro-RO"/>
        </w:rPr>
        <w:t>”.</w:t>
      </w:r>
    </w:p>
    <w:p w:rsidR="00500F5D" w:rsidRPr="00500F5D" w:rsidRDefault="00500F5D" w:rsidP="00500F5D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ro-RO"/>
        </w:rPr>
      </w:pPr>
    </w:p>
    <w:p w:rsidR="00500F5D" w:rsidRPr="00BE12AC" w:rsidRDefault="001C3547" w:rsidP="00522708">
      <w:pPr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hAnsi="Times New Roman" w:cs="Times New Roman"/>
          <w:i/>
          <w:iCs/>
          <w:sz w:val="24"/>
          <w:szCs w:val="24"/>
        </w:rPr>
        <w:t>Doar candidații selectați vor fi contactați pentru interviu. Dosarele incomplete sau cele depuse după expirarea termenului limită indicat nu vor fi examinate.</w:t>
      </w:r>
    </w:p>
    <w:p w:rsidR="00522708" w:rsidRPr="00BE12AC" w:rsidRDefault="00C86B0A" w:rsidP="00522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Persoană de contact</w:t>
      </w:r>
      <w:r w:rsidR="00D451C5" w:rsidRPr="00BE12AC">
        <w:rPr>
          <w:rFonts w:ascii="Times New Roman" w:hAnsi="Times New Roman" w:cs="Times New Roman"/>
          <w:sz w:val="24"/>
          <w:szCs w:val="24"/>
        </w:rPr>
        <w:t xml:space="preserve">: </w:t>
      </w:r>
      <w:r w:rsidR="00522708" w:rsidRPr="00BE12AC">
        <w:rPr>
          <w:rFonts w:ascii="Times New Roman" w:eastAsia="Times New Roman" w:hAnsi="Times New Roman" w:cs="Times New Roman"/>
          <w:sz w:val="24"/>
          <w:szCs w:val="24"/>
          <w:lang w:eastAsia="ru-RU"/>
        </w:rPr>
        <w:t>Viorica Marț, consultant principal</w:t>
      </w:r>
    </w:p>
    <w:p w:rsidR="00522708" w:rsidRPr="00BE12AC" w:rsidRDefault="00522708" w:rsidP="00522708">
      <w:pPr>
        <w:tabs>
          <w:tab w:val="right" w:pos="8789"/>
        </w:tabs>
        <w:spacing w:after="0" w:line="240" w:lineRule="auto"/>
        <w:ind w:left="-471" w:right="-2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AC">
        <w:rPr>
          <w:rFonts w:ascii="Times New Roman" w:eastAsia="Times New Roman" w:hAnsi="Times New Roman" w:cs="Times New Roman"/>
          <w:sz w:val="24"/>
          <w:szCs w:val="24"/>
          <w:lang w:eastAsia="ru-RU"/>
        </w:rPr>
        <w:t>tel. 022-233-897</w:t>
      </w:r>
    </w:p>
    <w:p w:rsidR="00BE12AC" w:rsidRPr="00BE12AC" w:rsidRDefault="00522708" w:rsidP="00BE12AC">
      <w:pPr>
        <w:spacing w:after="0" w:line="240" w:lineRule="auto"/>
        <w:ind w:left="-4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</w:t>
      </w:r>
      <w:hyperlink r:id="rId7" w:history="1">
        <w:r w:rsidRPr="00BE12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viorica.mart@mecc.gov.md</w:t>
        </w:r>
      </w:hyperlink>
    </w:p>
    <w:sectPr w:rsidR="00BE12AC" w:rsidRPr="00BE12AC" w:rsidSect="0007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7CD8"/>
    <w:multiLevelType w:val="hybridMultilevel"/>
    <w:tmpl w:val="0BF2B4D2"/>
    <w:lvl w:ilvl="0" w:tplc="50CAE6F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AD1"/>
    <w:multiLevelType w:val="hybridMultilevel"/>
    <w:tmpl w:val="88907A64"/>
    <w:lvl w:ilvl="0" w:tplc="5B6E1BFA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F4BE4"/>
    <w:multiLevelType w:val="multilevel"/>
    <w:tmpl w:val="6074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B5D90"/>
    <w:multiLevelType w:val="hybridMultilevel"/>
    <w:tmpl w:val="537872EA"/>
    <w:lvl w:ilvl="0" w:tplc="65D40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2ED7"/>
    <w:multiLevelType w:val="multilevel"/>
    <w:tmpl w:val="6074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73951"/>
    <w:multiLevelType w:val="hybridMultilevel"/>
    <w:tmpl w:val="1A2666D4"/>
    <w:lvl w:ilvl="0" w:tplc="0F80DD1C">
      <w:numFmt w:val="bullet"/>
      <w:lvlText w:val="-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D22ABC"/>
    <w:multiLevelType w:val="hybridMultilevel"/>
    <w:tmpl w:val="F98611C6"/>
    <w:lvl w:ilvl="0" w:tplc="09BEF9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D1F89"/>
    <w:multiLevelType w:val="hybridMultilevel"/>
    <w:tmpl w:val="B46E68DE"/>
    <w:lvl w:ilvl="0" w:tplc="893AD70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A7B3C"/>
    <w:multiLevelType w:val="hybridMultilevel"/>
    <w:tmpl w:val="FFDE99E2"/>
    <w:lvl w:ilvl="0" w:tplc="65D40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A2DE9"/>
    <w:multiLevelType w:val="hybridMultilevel"/>
    <w:tmpl w:val="17C0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A3A47"/>
    <w:multiLevelType w:val="hybridMultilevel"/>
    <w:tmpl w:val="D264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25D71"/>
    <w:multiLevelType w:val="multilevel"/>
    <w:tmpl w:val="230E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531F6"/>
    <w:multiLevelType w:val="hybridMultilevel"/>
    <w:tmpl w:val="B96E50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0413C7"/>
    <w:multiLevelType w:val="hybridMultilevel"/>
    <w:tmpl w:val="FAF063E4"/>
    <w:lvl w:ilvl="0" w:tplc="7FC648E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2526D"/>
    <w:multiLevelType w:val="hybridMultilevel"/>
    <w:tmpl w:val="ED488490"/>
    <w:lvl w:ilvl="0" w:tplc="7FC648E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C80FDB"/>
    <w:multiLevelType w:val="hybridMultilevel"/>
    <w:tmpl w:val="2C66B904"/>
    <w:lvl w:ilvl="0" w:tplc="7FC648E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67DBC"/>
    <w:multiLevelType w:val="hybridMultilevel"/>
    <w:tmpl w:val="3FB6B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85E4F"/>
    <w:multiLevelType w:val="hybridMultilevel"/>
    <w:tmpl w:val="B4B409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96126"/>
    <w:multiLevelType w:val="multilevel"/>
    <w:tmpl w:val="6074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2044CB"/>
    <w:multiLevelType w:val="hybridMultilevel"/>
    <w:tmpl w:val="A4E4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85BEF"/>
    <w:multiLevelType w:val="hybridMultilevel"/>
    <w:tmpl w:val="72F46032"/>
    <w:lvl w:ilvl="0" w:tplc="0B2A926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530DE"/>
    <w:multiLevelType w:val="hybridMultilevel"/>
    <w:tmpl w:val="36500F94"/>
    <w:lvl w:ilvl="0" w:tplc="962CA220">
      <w:start w:val="1"/>
      <w:numFmt w:val="lowerLetter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9B30D2"/>
    <w:multiLevelType w:val="hybridMultilevel"/>
    <w:tmpl w:val="AF54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C457C"/>
    <w:multiLevelType w:val="hybridMultilevel"/>
    <w:tmpl w:val="4DF2A550"/>
    <w:lvl w:ilvl="0" w:tplc="ADCC0D6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3166F"/>
    <w:multiLevelType w:val="hybridMultilevel"/>
    <w:tmpl w:val="B4F49B4E"/>
    <w:lvl w:ilvl="0" w:tplc="9A0C39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93A43"/>
    <w:multiLevelType w:val="hybridMultilevel"/>
    <w:tmpl w:val="A0B00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4FCF"/>
    <w:multiLevelType w:val="hybridMultilevel"/>
    <w:tmpl w:val="1D0CCD90"/>
    <w:lvl w:ilvl="0" w:tplc="0F80DD1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906F6"/>
    <w:multiLevelType w:val="multilevel"/>
    <w:tmpl w:val="D7D80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sz w:val="24"/>
      </w:rPr>
    </w:lvl>
  </w:abstractNum>
  <w:abstractNum w:abstractNumId="28" w15:restartNumberingAfterBreak="0">
    <w:nsid w:val="7802306B"/>
    <w:multiLevelType w:val="hybridMultilevel"/>
    <w:tmpl w:val="8DEAE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6"/>
  </w:num>
  <w:num w:numId="4">
    <w:abstractNumId w:val="20"/>
  </w:num>
  <w:num w:numId="5">
    <w:abstractNumId w:val="1"/>
  </w:num>
  <w:num w:numId="6">
    <w:abstractNumId w:val="22"/>
  </w:num>
  <w:num w:numId="7">
    <w:abstractNumId w:val="28"/>
  </w:num>
  <w:num w:numId="8">
    <w:abstractNumId w:val="9"/>
  </w:num>
  <w:num w:numId="9">
    <w:abstractNumId w:val="19"/>
  </w:num>
  <w:num w:numId="10">
    <w:abstractNumId w:val="11"/>
  </w:num>
  <w:num w:numId="11">
    <w:abstractNumId w:val="2"/>
  </w:num>
  <w:num w:numId="12">
    <w:abstractNumId w:val="4"/>
  </w:num>
  <w:num w:numId="13">
    <w:abstractNumId w:val="18"/>
  </w:num>
  <w:num w:numId="14">
    <w:abstractNumId w:val="25"/>
  </w:num>
  <w:num w:numId="15">
    <w:abstractNumId w:val="15"/>
  </w:num>
  <w:num w:numId="16">
    <w:abstractNumId w:val="10"/>
  </w:num>
  <w:num w:numId="17">
    <w:abstractNumId w:val="3"/>
  </w:num>
  <w:num w:numId="18">
    <w:abstractNumId w:val="17"/>
  </w:num>
  <w:num w:numId="19">
    <w:abstractNumId w:val="8"/>
  </w:num>
  <w:num w:numId="20">
    <w:abstractNumId w:val="13"/>
  </w:num>
  <w:num w:numId="21">
    <w:abstractNumId w:val="24"/>
  </w:num>
  <w:num w:numId="22">
    <w:abstractNumId w:val="26"/>
  </w:num>
  <w:num w:numId="23">
    <w:abstractNumId w:val="16"/>
  </w:num>
  <w:num w:numId="24">
    <w:abstractNumId w:val="5"/>
  </w:num>
  <w:num w:numId="25">
    <w:abstractNumId w:val="14"/>
  </w:num>
  <w:num w:numId="26">
    <w:abstractNumId w:val="23"/>
  </w:num>
  <w:num w:numId="27">
    <w:abstractNumId w:val="21"/>
  </w:num>
  <w:num w:numId="28">
    <w:abstractNumId w:val="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A87"/>
    <w:rsid w:val="00036F40"/>
    <w:rsid w:val="00073C34"/>
    <w:rsid w:val="000B58CC"/>
    <w:rsid w:val="000B5A3D"/>
    <w:rsid w:val="00106294"/>
    <w:rsid w:val="00115496"/>
    <w:rsid w:val="00131B64"/>
    <w:rsid w:val="00141D7D"/>
    <w:rsid w:val="0015163F"/>
    <w:rsid w:val="001851BF"/>
    <w:rsid w:val="001C3547"/>
    <w:rsid w:val="001D197D"/>
    <w:rsid w:val="001F6F9F"/>
    <w:rsid w:val="002679FC"/>
    <w:rsid w:val="00273CB8"/>
    <w:rsid w:val="00286397"/>
    <w:rsid w:val="00287A32"/>
    <w:rsid w:val="002974DC"/>
    <w:rsid w:val="002E282A"/>
    <w:rsid w:val="0033096C"/>
    <w:rsid w:val="003455E8"/>
    <w:rsid w:val="0037708D"/>
    <w:rsid w:val="00387E14"/>
    <w:rsid w:val="00391AD6"/>
    <w:rsid w:val="003D5F0D"/>
    <w:rsid w:val="0045373A"/>
    <w:rsid w:val="004667A8"/>
    <w:rsid w:val="00493932"/>
    <w:rsid w:val="004B49C0"/>
    <w:rsid w:val="00500F5D"/>
    <w:rsid w:val="00522708"/>
    <w:rsid w:val="00535C39"/>
    <w:rsid w:val="00545610"/>
    <w:rsid w:val="0059320E"/>
    <w:rsid w:val="00597F11"/>
    <w:rsid w:val="005A5B5E"/>
    <w:rsid w:val="005E0CD9"/>
    <w:rsid w:val="00691677"/>
    <w:rsid w:val="00694DCD"/>
    <w:rsid w:val="006B32AF"/>
    <w:rsid w:val="006D4FA7"/>
    <w:rsid w:val="006F68E8"/>
    <w:rsid w:val="00712AE1"/>
    <w:rsid w:val="0071739B"/>
    <w:rsid w:val="0072416E"/>
    <w:rsid w:val="00733D88"/>
    <w:rsid w:val="00735A6B"/>
    <w:rsid w:val="007565CB"/>
    <w:rsid w:val="0076000E"/>
    <w:rsid w:val="00777A20"/>
    <w:rsid w:val="00792286"/>
    <w:rsid w:val="007948EB"/>
    <w:rsid w:val="007A1847"/>
    <w:rsid w:val="007C38C1"/>
    <w:rsid w:val="007D5C90"/>
    <w:rsid w:val="0080341A"/>
    <w:rsid w:val="00805F7E"/>
    <w:rsid w:val="00834242"/>
    <w:rsid w:val="0085078C"/>
    <w:rsid w:val="008A21E1"/>
    <w:rsid w:val="008A414B"/>
    <w:rsid w:val="008D1436"/>
    <w:rsid w:val="009201D0"/>
    <w:rsid w:val="009278E3"/>
    <w:rsid w:val="0095168C"/>
    <w:rsid w:val="00973C15"/>
    <w:rsid w:val="00975918"/>
    <w:rsid w:val="009D48AD"/>
    <w:rsid w:val="009F6F49"/>
    <w:rsid w:val="00A24CCF"/>
    <w:rsid w:val="00A35088"/>
    <w:rsid w:val="00A67070"/>
    <w:rsid w:val="00AF72DE"/>
    <w:rsid w:val="00B02B29"/>
    <w:rsid w:val="00B71224"/>
    <w:rsid w:val="00BB4418"/>
    <w:rsid w:val="00BE12AC"/>
    <w:rsid w:val="00C0291D"/>
    <w:rsid w:val="00C3058F"/>
    <w:rsid w:val="00C55C6D"/>
    <w:rsid w:val="00C64EF0"/>
    <w:rsid w:val="00C773EC"/>
    <w:rsid w:val="00C86B0A"/>
    <w:rsid w:val="00D44886"/>
    <w:rsid w:val="00D451C5"/>
    <w:rsid w:val="00D52316"/>
    <w:rsid w:val="00D76758"/>
    <w:rsid w:val="00D8797E"/>
    <w:rsid w:val="00DB3A87"/>
    <w:rsid w:val="00DC1031"/>
    <w:rsid w:val="00E03547"/>
    <w:rsid w:val="00E640E3"/>
    <w:rsid w:val="00EA6806"/>
    <w:rsid w:val="00ED3A26"/>
    <w:rsid w:val="00ED601D"/>
    <w:rsid w:val="00EE0E50"/>
    <w:rsid w:val="00F65AC4"/>
    <w:rsid w:val="00F71737"/>
    <w:rsid w:val="00F76307"/>
    <w:rsid w:val="00F9568F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29884-5711-4A74-B6B4-074B97DD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97D"/>
    <w:rPr>
      <w:lang w:val="ro-RO"/>
    </w:rPr>
  </w:style>
  <w:style w:type="paragraph" w:styleId="Heading6">
    <w:name w:val="heading 6"/>
    <w:basedOn w:val="Normal"/>
    <w:link w:val="Heading6Char"/>
    <w:uiPriority w:val="9"/>
    <w:qFormat/>
    <w:rsid w:val="008507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2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69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8AD"/>
    <w:rPr>
      <w:rFonts w:ascii="Segoe UI" w:hAnsi="Segoe UI" w:cs="Segoe UI"/>
      <w:sz w:val="18"/>
      <w:szCs w:val="18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85078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orica.mart@mecc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ncelaria@mec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8945-DD53-4F3E-9292-412A585E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CRAP</dc:creator>
  <cp:keywords/>
  <dc:description/>
  <cp:lastModifiedBy>admin</cp:lastModifiedBy>
  <cp:revision>30</cp:revision>
  <cp:lastPrinted>2022-08-11T09:44:00Z</cp:lastPrinted>
  <dcterms:created xsi:type="dcterms:W3CDTF">2022-05-18T11:16:00Z</dcterms:created>
  <dcterms:modified xsi:type="dcterms:W3CDTF">2022-10-13T10:14:00Z</dcterms:modified>
</cp:coreProperties>
</file>